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tl w:val="0"/>
        </w:rPr>
      </w:pPr>
      <w:r>
        <w:rPr>
          <w:rtl w:val="0"/>
        </w:rPr>
        <w:drawing>
          <wp:anchor distT="57150" distB="57150" distL="57150" distR="57150" simplePos="0" relativeHeight="251659264" behindDoc="0" locked="0" layoutInCell="1" allowOverlap="1">
            <wp:simplePos x="0" y="0"/>
            <wp:positionH relativeFrom="column">
              <wp:posOffset>4166234</wp:posOffset>
            </wp:positionH>
            <wp:positionV relativeFrom="line">
              <wp:posOffset>-111760</wp:posOffset>
            </wp:positionV>
            <wp:extent cx="1496695" cy="1496695"/>
            <wp:effectExtent l="0" t="0" r="0" b="0"/>
            <wp:wrapSquare wrapText="bothSides" distL="57150" distR="57150"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flipH="1">
                      <a:off x="0" y="0"/>
                      <a:ext cx="1496695" cy="1496695"/>
                    </a:xfrm>
                    <a:prstGeom prst="rect">
                      <a:avLst/>
                    </a:prstGeom>
                    <a:ln w="12700" cap="flat">
                      <a:noFill/>
                      <a:miter lim="400000"/>
                    </a:ln>
                    <a:effectLst/>
                  </pic:spPr>
                </pic:pic>
              </a:graphicData>
            </a:graphic>
          </wp:anchor>
        </w:drawing>
      </w:r>
      <w:r>
        <w:rPr>
          <w:rtl w:val="0"/>
        </w:rPr>
        <w:drawing>
          <wp:anchor distT="57150" distB="57150" distL="57150" distR="57150" simplePos="0" relativeHeight="251660288" behindDoc="0" locked="0" layoutInCell="1" allowOverlap="1">
            <wp:simplePos x="0" y="0"/>
            <wp:positionH relativeFrom="column">
              <wp:posOffset>-177164</wp:posOffset>
            </wp:positionH>
            <wp:positionV relativeFrom="line">
              <wp:posOffset>-111760</wp:posOffset>
            </wp:positionV>
            <wp:extent cx="1597025" cy="1572261"/>
            <wp:effectExtent l="0" t="0" r="0" b="0"/>
            <wp:wrapSquare wrapText="bothSides" distL="57150" distR="57150" distT="57150" distB="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5">
                      <a:extLst/>
                    </a:blip>
                    <a:stretch>
                      <a:fillRect/>
                    </a:stretch>
                  </pic:blipFill>
                  <pic:spPr>
                    <a:xfrm>
                      <a:off x="0" y="0"/>
                      <a:ext cx="1597025" cy="1572261"/>
                    </a:xfrm>
                    <a:prstGeom prst="rect">
                      <a:avLst/>
                    </a:prstGeom>
                    <a:ln w="12700" cap="flat">
                      <a:noFill/>
                      <a:miter lim="400000"/>
                    </a:ln>
                    <a:effectLst/>
                  </pic:spPr>
                </pic:pic>
              </a:graphicData>
            </a:graphic>
          </wp:anchor>
        </w:drawing>
      </w:r>
      <w:r>
        <w:rPr>
          <w:rtl w:val="0"/>
          <w:lang w:val="en-US"/>
        </w:rPr>
        <w:t xml:space="preserve">Greenhouse Biology </w:t>
      </w:r>
    </w:p>
    <w:p>
      <w:pPr>
        <w:pStyle w:val="Body"/>
        <w:jc w:val="center"/>
        <w:rPr>
          <w:rtl w:val="0"/>
        </w:rPr>
      </w:pPr>
      <w:r>
        <w:rPr>
          <w:rtl w:val="0"/>
        </w:rPr>
        <w:t xml:space="preserve">Ms. Lightfoot-Benjamin( L-B) </w:t>
      </w:r>
    </w:p>
    <w:p>
      <w:pPr>
        <w:pStyle w:val="Body"/>
        <w:jc w:val="center"/>
        <w:rPr>
          <w:rtl w:val="0"/>
        </w:rPr>
      </w:pPr>
      <w:r>
        <w:rPr>
          <w:rtl w:val="0"/>
        </w:rPr>
        <w:t>Room G301</w:t>
      </w:r>
    </w:p>
    <w:p>
      <w:pPr>
        <w:pStyle w:val="Body"/>
        <w:jc w:val="center"/>
      </w:pPr>
      <w:hyperlink r:id="rId6" w:history="1">
        <w:r>
          <w:rPr>
            <w:rStyle w:val="Hyperlink.0"/>
            <w:rtl w:val="0"/>
          </w:rPr>
          <w:t>Br.lightfoot-benjami@cms.k12.nc.us</w:t>
        </w:r>
      </w:hyperlink>
    </w:p>
    <w:p>
      <w:pPr>
        <w:pStyle w:val="Body"/>
        <w:jc w:val="center"/>
      </w:pPr>
      <w:hyperlink r:id="rId7" w:history="1">
        <w:r>
          <w:rPr>
            <w:rStyle w:val="Hyperlink.0"/>
            <w:rtl w:val="0"/>
            <w:lang w:val="en-US"/>
          </w:rPr>
          <w:t>www.mslightfoot-benjamin.weebly.com</w:t>
        </w:r>
      </w:hyperlink>
    </w:p>
    <w:p>
      <w:pPr>
        <w:pStyle w:val="Body"/>
        <w:jc w:val="center"/>
        <w:rPr>
          <w:rtl w:val="0"/>
        </w:rPr>
      </w:pPr>
      <w:r>
        <w:rPr>
          <w:rtl w:val="0"/>
          <w:lang w:val="en-US"/>
        </w:rPr>
        <w:t>School: 980-343</w:t>
      </w:r>
      <w:r>
        <w:rPr>
          <w:rtl w:val="0"/>
          <w:lang w:val="en-US"/>
        </w:rPr>
        <w:t>-</w:t>
      </w:r>
      <w:r>
        <w:rPr>
          <w:rtl w:val="0"/>
        </w:rPr>
        <w:t xml:space="preserve">6007 </w:t>
      </w:r>
    </w:p>
    <w:p>
      <w:pPr>
        <w:pStyle w:val="Body"/>
        <w:jc w:val="center"/>
        <w:rPr>
          <w:rtl w:val="0"/>
        </w:rPr>
      </w:pPr>
      <w:r>
        <w:rPr>
          <w:rtl w:val="0"/>
          <w:lang w:val="da-DK"/>
        </w:rPr>
        <w:t>Google Voice Cell Phone: 918-732-9549</w:t>
      </w:r>
    </w:p>
    <w:p>
      <w:pPr>
        <w:pStyle w:val="Body"/>
        <w:jc w:val="center"/>
        <w:rPr>
          <w:rtl w:val="0"/>
        </w:rPr>
      </w:pPr>
      <w:r>
        <w:rPr>
          <w:rtl w:val="0"/>
          <w:lang w:val="en-US"/>
        </w:rPr>
        <w:t xml:space="preserve">Office Hours:Monday and Tuesday </w:t>
      </w:r>
    </w:p>
    <w:p>
      <w:pPr>
        <w:pStyle w:val="Body"/>
        <w:rPr>
          <w:rtl w:val="0"/>
        </w:rPr>
      </w:pPr>
      <w:r>
        <w:rPr>
          <w:rFonts w:ascii="Times New Roman" w:cs="Arial Unicode MS" w:hAnsi="Arial Unicode MS" w:eastAsia="Arial Unicode MS"/>
          <w:rtl w:val="0"/>
          <w:lang w:val="en-US"/>
        </w:rPr>
        <w:t xml:space="preserve">                     2:30pm-3:30pm</w:t>
      </w:r>
    </w:p>
    <w:p>
      <w:pPr>
        <w:pStyle w:val="Body"/>
        <w:jc w:val="center"/>
        <w:rPr>
          <w:rtl w:val="0"/>
        </w:rPr>
      </w:pPr>
      <w:r>
        <w:rPr>
          <w:rtl w:val="0"/>
          <w:lang w:val="en-US"/>
        </w:rPr>
        <w:t>School Number:</w:t>
      </w:r>
      <w:r>
        <w:rPr>
          <w:i w:val="1"/>
          <w:iCs w:val="1"/>
          <w:rtl w:val="0"/>
          <w:lang w:val="en-US"/>
        </w:rPr>
        <w:t>waiting to receive this information</w:t>
      </w:r>
    </w:p>
    <w:p>
      <w:pPr>
        <w:pStyle w:val="Body"/>
        <w:sectPr>
          <w:headerReference w:type="default" r:id="rId8"/>
          <w:footerReference w:type="default" r:id="rId9"/>
          <w:pgSz w:w="12240" w:h="15840" w:orient="portrait"/>
          <w:pgMar w:top="1440" w:right="1800" w:bottom="1440" w:left="1800" w:header="720" w:footer="720"/>
          <w:bidi w:val="0"/>
        </w:sectPr>
      </w:pPr>
    </w:p>
    <w:p>
      <w:pPr>
        <w:pStyle w:val="Body"/>
        <w:jc w:val="center"/>
        <w:rPr>
          <w:rFonts w:ascii="Times New Roman Bold" w:cs="Times New Roman Bold" w:hAnsi="Times New Roman Bold" w:eastAsia="Times New Roman Bold"/>
          <w:u w:val="single"/>
        </w:rPr>
      </w:pPr>
    </w:p>
    <w:p>
      <w:pPr>
        <w:pStyle w:val="Body"/>
        <w:jc w:val="center"/>
        <w:rPr>
          <w:rFonts w:ascii="Times New Roman Bold" w:cs="Times New Roman Bold" w:hAnsi="Times New Roman Bold" w:eastAsia="Times New Roman Bold"/>
          <w:u w:val="single"/>
        </w:rPr>
      </w:pPr>
      <w:r>
        <w:rPr>
          <w:rFonts w:ascii="Times New Roman Bold"/>
          <w:u w:val="single"/>
          <w:rtl w:val="0"/>
          <w:lang w:val="en-US"/>
        </w:rPr>
        <w:t>About Greenhouse Biology</w:t>
      </w:r>
    </w:p>
    <w:p>
      <w:pPr>
        <w:pStyle w:val="Body"/>
        <w:jc w:val="center"/>
        <w:rPr>
          <w:rFonts w:ascii="Times New Roman Bold" w:cs="Times New Roman Bold" w:hAnsi="Times New Roman Bold" w:eastAsia="Times New Roman Bold"/>
          <w:u w:val="single"/>
        </w:rPr>
      </w:pPr>
      <w:r>
        <w:rPr>
          <w:rtl w:val="0"/>
          <w:lang w:val="en-US"/>
        </w:rPr>
        <w:t xml:space="preserve">Biology is the study of living things. </w:t>
      </w:r>
      <w:r>
        <w:rPr>
          <w:rtl w:val="0"/>
          <w:lang w:val="en-US"/>
        </w:rPr>
        <w:t xml:space="preserve">Together, we will investigate the answers to many biological questions as we survey the study of life. Students currently enrolled in Greenhouse Biology will take Biology the following semester. Biology is an EOC tested course. Greenhouse Biology will allow us to explore biological concepts to ensure students are prepared for their exam in June. </w:t>
      </w:r>
    </w:p>
    <w:p>
      <w:pPr>
        <w:pStyle w:val="Body"/>
        <w:jc w:val="center"/>
        <w:rPr>
          <w:rFonts w:ascii="Times New Roman Bold" w:cs="Times New Roman Bold" w:hAnsi="Times New Roman Bold" w:eastAsia="Times New Roman Bold"/>
          <w:u w:val="single"/>
          <w:rtl w:val="0"/>
        </w:rPr>
      </w:pPr>
      <w:r>
        <w:rPr>
          <w:rFonts w:ascii="Times New Roman Bold"/>
          <w:u w:val="single"/>
          <w:rtl w:val="0"/>
          <w:lang w:val="fr-FR"/>
        </w:rPr>
        <w:t xml:space="preserve">Course </w:t>
      </w:r>
      <w:r>
        <w:rPr>
          <w:rFonts w:ascii="Times New Roman Bold"/>
          <w:u w:val="single"/>
          <w:rtl w:val="0"/>
          <w:lang w:val="en-US"/>
        </w:rPr>
        <w:t>Outline</w:t>
      </w:r>
    </w:p>
    <w:p>
      <w:pPr>
        <w:pStyle w:val="Body"/>
        <w:jc w:val="center"/>
        <w:rPr>
          <w:rFonts w:ascii="Times New Roman Bold" w:cs="Times New Roman Bold" w:hAnsi="Times New Roman Bold" w:eastAsia="Times New Roman Bold"/>
          <w:u w:val="single"/>
        </w:rPr>
      </w:pPr>
    </w:p>
    <w:tbl>
      <w:tblPr>
        <w:tblW w:w="3922"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870"/>
        <w:gridCol w:w="2052"/>
      </w:tblGrid>
      <w:tr>
        <w:tblPrEx>
          <w:shd w:val="clear" w:color="auto" w:fill="auto"/>
        </w:tblPrEx>
        <w:trPr>
          <w:trHeight w:val="600"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rtl w:val="0"/>
                <w:lang w:val="en-US"/>
              </w:rPr>
              <w:t>1</w:t>
            </w:r>
            <w:r>
              <w:rPr>
                <w:b w:val="1"/>
                <w:bCs w:val="1"/>
                <w:vertAlign w:val="superscript"/>
                <w:rtl w:val="0"/>
                <w:lang w:val="en-US"/>
              </w:rPr>
              <w:t>st</w:t>
            </w:r>
            <w:r>
              <w:rPr>
                <w:b w:val="1"/>
                <w:bCs w:val="1"/>
                <w:rtl w:val="0"/>
                <w:lang w:val="en-US"/>
              </w:rPr>
              <w:t xml:space="preserve"> Quarter Units</w:t>
            </w:r>
          </w:p>
        </w:tc>
        <w:tc>
          <w:tcPr>
            <w:tcW w:type="dxa" w:w="2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rtl w:val="0"/>
                <w:lang w:val="en-US"/>
              </w:rPr>
              <w:t>2</w:t>
            </w:r>
            <w:r>
              <w:rPr>
                <w:b w:val="1"/>
                <w:bCs w:val="1"/>
                <w:vertAlign w:val="superscript"/>
                <w:rtl w:val="0"/>
                <w:lang w:val="en-US"/>
              </w:rPr>
              <w:t>nd</w:t>
            </w:r>
            <w:r>
              <w:rPr>
                <w:b w:val="1"/>
                <w:bCs w:val="1"/>
                <w:rtl w:val="0"/>
                <w:lang w:val="en-US"/>
              </w:rPr>
              <w:t xml:space="preserve"> Quarter Units </w:t>
            </w:r>
          </w:p>
        </w:tc>
      </w:tr>
      <w:tr>
        <w:tblPrEx>
          <w:shd w:val="clear" w:color="auto" w:fill="auto"/>
        </w:tblPrEx>
        <w:trPr>
          <w:trHeight w:val="900"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Unit 1: What is Biology?</w:t>
            </w:r>
          </w:p>
          <w:p>
            <w:pPr>
              <w:pStyle w:val="Body"/>
              <w:jc w:val="center"/>
            </w:pPr>
            <w:r>
              <w:rPr>
                <w:caps w:val="0"/>
                <w:smallCaps w:val="0"/>
                <w:strike w:val="0"/>
                <w:dstrike w:val="0"/>
                <w:outline w:val="0"/>
                <w:color w:val="000000"/>
                <w:spacing w:val="0"/>
                <w:kern w:val="0"/>
                <w:position w:val="0"/>
                <w:sz w:val="24"/>
                <w:szCs w:val="24"/>
                <w:u w:val="none" w:color="000000"/>
                <w:vertAlign w:val="baseline"/>
                <w:rtl w:val="0"/>
                <w:lang w:val="en-US"/>
              </w:rPr>
              <w:t>7 days</w:t>
            </w:r>
          </w:p>
        </w:tc>
        <w:tc>
          <w:tcPr>
            <w:tcW w:type="dxa" w:w="2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Unit 6: Genetics</w:t>
            </w:r>
          </w:p>
          <w:p>
            <w:pPr>
              <w:pStyle w:val="Body"/>
              <w:jc w:val="center"/>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22 days</w:t>
            </w:r>
          </w:p>
        </w:tc>
      </w:tr>
      <w:tr>
        <w:tblPrEx>
          <w:shd w:val="clear" w:color="auto" w:fill="auto"/>
        </w:tblPrEx>
        <w:trPr>
          <w:trHeight w:val="900"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Unit 2: Biochemistry</w:t>
            </w:r>
          </w:p>
          <w:p>
            <w:pPr>
              <w:pStyle w:val="Body"/>
              <w:jc w:val="center"/>
            </w:pPr>
            <w:r>
              <w:rPr>
                <w:caps w:val="0"/>
                <w:smallCaps w:val="0"/>
                <w:strike w:val="0"/>
                <w:dstrike w:val="0"/>
                <w:outline w:val="0"/>
                <w:color w:val="000000"/>
                <w:spacing w:val="0"/>
                <w:kern w:val="0"/>
                <w:position w:val="0"/>
                <w:sz w:val="24"/>
                <w:szCs w:val="24"/>
                <w:u w:val="none" w:color="000000"/>
                <w:vertAlign w:val="baseline"/>
                <w:rtl w:val="0"/>
                <w:lang w:val="en-US"/>
              </w:rPr>
              <w:t>10 days</w:t>
            </w:r>
          </w:p>
        </w:tc>
        <w:tc>
          <w:tcPr>
            <w:tcW w:type="dxa" w:w="2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Unit 7: Evolution</w:t>
            </w:r>
          </w:p>
          <w:p>
            <w:pPr>
              <w:pStyle w:val="Body"/>
              <w:jc w:val="center"/>
            </w:pPr>
            <w:r>
              <w:rPr>
                <w:caps w:val="0"/>
                <w:smallCaps w:val="0"/>
                <w:strike w:val="0"/>
                <w:dstrike w:val="0"/>
                <w:outline w:val="0"/>
                <w:color w:val="000000"/>
                <w:spacing w:val="0"/>
                <w:kern w:val="0"/>
                <w:position w:val="0"/>
                <w:sz w:val="24"/>
                <w:szCs w:val="24"/>
                <w:u w:val="none" w:color="000000"/>
                <w:vertAlign w:val="baseline"/>
                <w:rtl w:val="0"/>
                <w:lang w:val="en-US"/>
              </w:rPr>
              <w:t xml:space="preserve">15 days </w:t>
            </w:r>
            <w:r>
              <w:rPr>
                <w:caps w:val="0"/>
                <w:smallCaps w:val="0"/>
                <w:strike w:val="0"/>
                <w:dstrike w:val="0"/>
                <w:outline w:val="0"/>
                <w:color w:val="000000"/>
                <w:spacing w:val="0"/>
                <w:kern w:val="0"/>
                <w:position w:val="0"/>
                <w:sz w:val="24"/>
                <w:szCs w:val="24"/>
                <w:u w:val="none" w:color="000000"/>
                <w:vertAlign w:val="baseline"/>
                <w:rtl w:val="0"/>
                <w:lang w:val="en-US"/>
              </w:rPr>
            </w:r>
          </w:p>
        </w:tc>
      </w:tr>
      <w:tr>
        <w:tblPrEx>
          <w:shd w:val="clear" w:color="auto" w:fill="auto"/>
        </w:tblPrEx>
        <w:trPr>
          <w:trHeight w:val="1800"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Unit 3: Cell Structure/ Physiology</w:t>
            </w:r>
          </w:p>
          <w:p>
            <w:pPr>
              <w:pStyle w:val="Body"/>
              <w:jc w:val="center"/>
              <w:rPr>
                <w:caps w:val="0"/>
                <w:smallCaps w:val="0"/>
                <w:strike w:val="0"/>
                <w:dstrike w:val="0"/>
                <w:outline w:val="0"/>
                <w:color w:val="000000"/>
                <w:spacing w:val="0"/>
                <w:kern w:val="0"/>
                <w:position w:val="0"/>
                <w:sz w:val="24"/>
                <w:szCs w:val="24"/>
                <w:u w:val="none" w:color="000000"/>
                <w:vertAlign w:val="baseline"/>
                <w:rtl w:val="0"/>
                <w:lang w:val="en-US"/>
              </w:rPr>
            </w:pPr>
          </w:p>
          <w:p>
            <w:pPr>
              <w:pStyle w:val="Body"/>
              <w:jc w:val="center"/>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10 days</w:t>
            </w:r>
          </w:p>
        </w:tc>
        <w:tc>
          <w:tcPr>
            <w:tcW w:type="dxa" w:w="2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Unit 8: Living Organisms</w:t>
            </w:r>
          </w:p>
          <w:p>
            <w:pPr>
              <w:pStyle w:val="Body"/>
              <w:jc w:val="center"/>
              <w:rPr>
                <w:caps w:val="0"/>
                <w:smallCaps w:val="0"/>
                <w:strike w:val="0"/>
                <w:dstrike w:val="0"/>
                <w:outline w:val="0"/>
                <w:color w:val="000000"/>
                <w:spacing w:val="0"/>
                <w:kern w:val="0"/>
                <w:position w:val="0"/>
                <w:sz w:val="24"/>
                <w:szCs w:val="24"/>
                <w:u w:val="none" w:color="000000"/>
                <w:vertAlign w:val="baseline"/>
                <w:rtl w:val="0"/>
                <w:lang w:val="en-US"/>
              </w:rPr>
            </w:pPr>
          </w:p>
          <w:p>
            <w:pPr>
              <w:pStyle w:val="Body"/>
              <w:jc w:val="center"/>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13 days</w:t>
            </w:r>
          </w:p>
          <w:p>
            <w:pPr>
              <w:pStyle w:val="Body"/>
              <w:jc w:val="center"/>
            </w:pPr>
            <w:r>
              <w:rPr>
                <w:caps w:val="0"/>
                <w:smallCaps w:val="0"/>
                <w:strike w:val="0"/>
                <w:dstrike w:val="0"/>
                <w:outline w:val="0"/>
                <w:color w:val="000000"/>
                <w:spacing w:val="0"/>
                <w:kern w:val="0"/>
                <w:position w:val="0"/>
                <w:sz w:val="24"/>
                <w:szCs w:val="24"/>
                <w:u w:val="none" w:color="000000"/>
                <w:vertAlign w:val="baseline"/>
                <w:rtl w:val="0"/>
                <w:lang w:val="en-US"/>
              </w:rPr>
            </w:r>
          </w:p>
        </w:tc>
      </w:tr>
      <w:tr>
        <w:tblPrEx>
          <w:shd w:val="clear" w:color="auto" w:fill="auto"/>
        </w:tblPrEx>
        <w:trPr>
          <w:trHeight w:val="1200"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Unit 4: Cell Physiology</w:t>
            </w:r>
          </w:p>
          <w:p>
            <w:pPr>
              <w:pStyle w:val="Body"/>
              <w:jc w:val="center"/>
              <w:rPr>
                <w:caps w:val="0"/>
                <w:smallCaps w:val="0"/>
                <w:strike w:val="0"/>
                <w:dstrike w:val="0"/>
                <w:outline w:val="0"/>
                <w:color w:val="000000"/>
                <w:spacing w:val="0"/>
                <w:kern w:val="0"/>
                <w:position w:val="0"/>
                <w:sz w:val="24"/>
                <w:szCs w:val="24"/>
                <w:u w:val="none" w:color="000000"/>
                <w:vertAlign w:val="baseline"/>
                <w:rtl w:val="0"/>
                <w:lang w:val="en-US"/>
              </w:rPr>
            </w:pPr>
          </w:p>
          <w:p>
            <w:pPr>
              <w:pStyle w:val="Body"/>
              <w:jc w:val="center"/>
            </w:pPr>
            <w:r>
              <w:rPr>
                <w:caps w:val="0"/>
                <w:smallCaps w:val="0"/>
                <w:strike w:val="0"/>
                <w:dstrike w:val="0"/>
                <w:outline w:val="0"/>
                <w:color w:val="000000"/>
                <w:spacing w:val="0"/>
                <w:kern w:val="0"/>
                <w:position w:val="0"/>
                <w:sz w:val="24"/>
                <w:szCs w:val="24"/>
                <w:u w:val="none" w:color="000000"/>
                <w:vertAlign w:val="baseline"/>
                <w:rtl w:val="0"/>
                <w:lang w:val="en-US"/>
              </w:rPr>
              <w:t>10 days</w:t>
            </w:r>
          </w:p>
        </w:tc>
        <w:tc>
          <w:tcPr>
            <w:tcW w:type="dxa" w:w="2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Unit 9: Ecology</w:t>
            </w:r>
          </w:p>
          <w:p>
            <w:pPr>
              <w:pStyle w:val="Body"/>
              <w:jc w:val="center"/>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 </w:t>
            </w:r>
          </w:p>
          <w:p>
            <w:pPr>
              <w:pStyle w:val="Body"/>
              <w:jc w:val="center"/>
            </w:pPr>
            <w:r>
              <w:rPr>
                <w:caps w:val="0"/>
                <w:smallCaps w:val="0"/>
                <w:strike w:val="0"/>
                <w:dstrike w:val="0"/>
                <w:outline w:val="0"/>
                <w:color w:val="000000"/>
                <w:spacing w:val="0"/>
                <w:kern w:val="0"/>
                <w:position w:val="0"/>
                <w:sz w:val="24"/>
                <w:szCs w:val="24"/>
                <w:u w:val="none" w:color="000000"/>
                <w:vertAlign w:val="baseline"/>
                <w:rtl w:val="0"/>
                <w:lang w:val="en-US"/>
              </w:rPr>
              <w:t>9 days</w:t>
            </w:r>
          </w:p>
        </w:tc>
      </w:tr>
      <w:tr>
        <w:tblPrEx>
          <w:shd w:val="clear" w:color="auto" w:fill="auto"/>
        </w:tblPrEx>
        <w:trPr>
          <w:trHeight w:val="1200"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Unit 5: DNA/Protein Synthesis</w:t>
            </w:r>
          </w:p>
          <w:p>
            <w:pPr>
              <w:pStyle w:val="Body"/>
              <w:jc w:val="center"/>
              <w:rPr>
                <w:caps w:val="0"/>
                <w:smallCaps w:val="0"/>
                <w:strike w:val="0"/>
                <w:dstrike w:val="0"/>
                <w:outline w:val="0"/>
                <w:color w:val="000000"/>
                <w:spacing w:val="0"/>
                <w:kern w:val="0"/>
                <w:position w:val="0"/>
                <w:sz w:val="24"/>
                <w:szCs w:val="24"/>
                <w:u w:val="none" w:color="000000"/>
                <w:vertAlign w:val="baseline"/>
                <w:rtl w:val="0"/>
                <w:lang w:val="en-US"/>
              </w:rPr>
            </w:pPr>
          </w:p>
          <w:p>
            <w:pPr>
              <w:pStyle w:val="Body"/>
              <w:jc w:val="center"/>
            </w:pPr>
            <w:r>
              <w:rPr>
                <w:caps w:val="0"/>
                <w:smallCaps w:val="0"/>
                <w:strike w:val="0"/>
                <w:dstrike w:val="0"/>
                <w:outline w:val="0"/>
                <w:color w:val="000000"/>
                <w:spacing w:val="0"/>
                <w:kern w:val="0"/>
                <w:position w:val="0"/>
                <w:sz w:val="24"/>
                <w:szCs w:val="24"/>
                <w:u w:val="none" w:color="000000"/>
                <w:vertAlign w:val="baseline"/>
                <w:rtl w:val="0"/>
                <w:lang w:val="en-US"/>
              </w:rPr>
              <w:t>14 days</w:t>
            </w:r>
          </w:p>
        </w:tc>
        <w:tc>
          <w:tcPr>
            <w:tcW w:type="dxa" w:w="2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Unit 10: Human Impact</w:t>
            </w:r>
          </w:p>
          <w:p>
            <w:pPr>
              <w:pStyle w:val="Body"/>
              <w:jc w:val="center"/>
              <w:rPr>
                <w:caps w:val="0"/>
                <w:smallCaps w:val="0"/>
                <w:strike w:val="0"/>
                <w:dstrike w:val="0"/>
                <w:outline w:val="0"/>
                <w:color w:val="000000"/>
                <w:spacing w:val="0"/>
                <w:kern w:val="0"/>
                <w:position w:val="0"/>
                <w:sz w:val="24"/>
                <w:szCs w:val="24"/>
                <w:u w:val="none" w:color="000000"/>
                <w:vertAlign w:val="baseline"/>
                <w:rtl w:val="0"/>
                <w:lang w:val="en-US"/>
              </w:rPr>
            </w:pPr>
          </w:p>
          <w:p>
            <w:pPr>
              <w:pStyle w:val="Body"/>
              <w:jc w:val="center"/>
            </w:pPr>
            <w:r>
              <w:rPr>
                <w:caps w:val="0"/>
                <w:smallCaps w:val="0"/>
                <w:strike w:val="0"/>
                <w:dstrike w:val="0"/>
                <w:outline w:val="0"/>
                <w:color w:val="000000"/>
                <w:spacing w:val="0"/>
                <w:kern w:val="0"/>
                <w:position w:val="0"/>
                <w:sz w:val="24"/>
                <w:szCs w:val="24"/>
                <w:u w:val="none" w:color="000000"/>
                <w:vertAlign w:val="baseline"/>
                <w:rtl w:val="0"/>
                <w:lang w:val="en-US"/>
              </w:rPr>
              <w:t xml:space="preserve">6 days </w:t>
            </w:r>
          </w:p>
        </w:tc>
      </w:tr>
    </w:tbl>
    <w:p>
      <w:pPr>
        <w:pStyle w:val="Body"/>
        <w:jc w:val="center"/>
        <w:rPr>
          <w:rFonts w:ascii="Times New Roman Bold" w:cs="Times New Roman Bold" w:hAnsi="Times New Roman Bold" w:eastAsia="Times New Roman Bold"/>
          <w:u w:val="single"/>
        </w:rPr>
      </w:pPr>
    </w:p>
    <w:p>
      <w:pPr>
        <w:pStyle w:val="Body"/>
        <w:rPr>
          <w:rFonts w:ascii="Times New Roman Bold" w:cs="Times New Roman Bold" w:hAnsi="Times New Roman Bold" w:eastAsia="Times New Roman Bold"/>
          <w:u w:val="single"/>
        </w:rPr>
      </w:pPr>
    </w:p>
    <w:p>
      <w:pPr>
        <w:pStyle w:val="Body"/>
        <w:rPr>
          <w:rFonts w:ascii="Times New Roman Bold" w:cs="Times New Roman Bold" w:hAnsi="Times New Roman Bold" w:eastAsia="Times New Roman Bold"/>
          <w:u w:val="single"/>
        </w:rPr>
      </w:pPr>
    </w:p>
    <w:p>
      <w:pPr>
        <w:pStyle w:val="Body"/>
        <w:rPr>
          <w:rFonts w:ascii="Times New Roman Bold" w:cs="Times New Roman Bold" w:hAnsi="Times New Roman Bold" w:eastAsia="Times New Roman Bold"/>
          <w:u w:val="single"/>
        </w:rPr>
      </w:pPr>
    </w:p>
    <w:p>
      <w:pPr>
        <w:pStyle w:val="Body"/>
        <w:jc w:val="center"/>
        <w:rPr>
          <w:rFonts w:ascii="Times New Roman Bold" w:cs="Times New Roman Bold" w:hAnsi="Times New Roman Bold" w:eastAsia="Times New Roman Bold"/>
          <w:u w:val="single"/>
          <w:rtl w:val="0"/>
        </w:rPr>
      </w:pPr>
      <w:r>
        <w:rPr>
          <w:rFonts w:ascii="Times New Roman Bold"/>
          <w:u w:val="single"/>
          <w:rtl w:val="0"/>
          <w:lang w:val="en-US"/>
        </w:rPr>
        <w:t>Grading</w:t>
      </w:r>
    </w:p>
    <w:p>
      <w:pPr>
        <w:pStyle w:val="Body"/>
        <w:jc w:val="center"/>
        <w:rPr>
          <w:rFonts w:ascii="Times New Roman Bold" w:cs="Times New Roman Bold" w:hAnsi="Times New Roman Bold" w:eastAsia="Times New Roman Bold"/>
        </w:rPr>
      </w:pPr>
      <w:r>
        <w:rPr>
          <w:rFonts w:ascii="Times New Roman Bold"/>
          <w:rtl w:val="0"/>
          <w:lang w:val="en-US"/>
        </w:rPr>
        <w:t>A student</w:t>
      </w:r>
      <w:r>
        <w:rPr>
          <w:rFonts w:hAnsi="Times New Roman Bold" w:hint="default"/>
          <w:rtl w:val="0"/>
          <w:lang w:val="en-US"/>
        </w:rPr>
        <w:t>’</w:t>
      </w:r>
      <w:r>
        <w:rPr>
          <w:rFonts w:ascii="Times New Roman Bold"/>
          <w:rtl w:val="0"/>
          <w:lang w:val="en-US"/>
        </w:rPr>
        <w:t xml:space="preserve">s class grade is a combination of their formal and informal grade. Formal grades make up 70% of their semester grade and informal grades make up 30% of their semester grade. </w:t>
      </w:r>
    </w:p>
    <w:p>
      <w:pPr>
        <w:pStyle w:val="Body"/>
        <w:jc w:val="center"/>
        <w:rPr>
          <w:rFonts w:ascii="Times New Roman Bold" w:cs="Times New Roman Bold" w:hAnsi="Times New Roman Bold" w:eastAsia="Times New Roman Bold"/>
          <w:u w:val="single"/>
        </w:rPr>
      </w:pPr>
    </w:p>
    <w:p>
      <w:pPr>
        <w:pStyle w:val="Body"/>
        <w:rPr>
          <w:rFonts w:ascii="Times New Roman Bold" w:cs="Times New Roman Bold" w:hAnsi="Times New Roman Bold" w:eastAsia="Times New Roman Bold"/>
        </w:rPr>
      </w:pPr>
      <w:r>
        <w:rPr>
          <w:rFonts w:ascii="Times New Roman Bold"/>
          <w:u w:val="single"/>
          <w:rtl w:val="0"/>
          <w:lang w:val="en-US"/>
        </w:rPr>
        <w:t xml:space="preserve">Formal(70%): </w:t>
      </w:r>
      <w:r>
        <w:rPr>
          <w:rFonts w:ascii="Times New Roman Bold"/>
          <w:rtl w:val="0"/>
          <w:lang w:val="en-US"/>
        </w:rPr>
        <w:t xml:space="preserve">Unit tests and projects </w:t>
      </w:r>
    </w:p>
    <w:p>
      <w:pPr>
        <w:pStyle w:val="Body"/>
        <w:rPr>
          <w:rFonts w:ascii="Times New Roman Bold" w:cs="Times New Roman Bold" w:hAnsi="Times New Roman Bold" w:eastAsia="Times New Roman Bold"/>
        </w:rPr>
      </w:pPr>
      <w:r>
        <w:rPr>
          <w:rFonts w:ascii="Times New Roman Bold"/>
          <w:u w:val="single"/>
          <w:rtl w:val="0"/>
          <w:lang w:val="en-US"/>
        </w:rPr>
        <w:t>Informal(30%)</w:t>
      </w:r>
      <w:r>
        <w:rPr>
          <w:rFonts w:ascii="Times New Roman Bold"/>
          <w:rtl w:val="0"/>
          <w:lang w:val="en-US"/>
        </w:rPr>
        <w:t>: Homework, classwork, and labs</w:t>
      </w:r>
    </w:p>
    <w:p>
      <w:pPr>
        <w:pStyle w:val="Body"/>
        <w:rPr>
          <w:rFonts w:ascii="Times New Roman Bold" w:cs="Times New Roman Bold" w:hAnsi="Times New Roman Bold" w:eastAsia="Times New Roman Bold"/>
        </w:rPr>
      </w:pPr>
    </w:p>
    <w:p>
      <w:pPr>
        <w:pStyle w:val="Body"/>
        <w:jc w:val="center"/>
        <w:rPr>
          <w:rFonts w:ascii="Times New Roman Bold" w:cs="Times New Roman Bold" w:hAnsi="Times New Roman Bold" w:eastAsia="Times New Roman Bold"/>
          <w:u w:val="single"/>
        </w:rPr>
      </w:pPr>
      <w:r>
        <w:rPr>
          <w:rFonts w:ascii="Times New Roman Bold"/>
          <w:u w:val="single"/>
          <w:rtl w:val="0"/>
          <w:lang w:val="en-US"/>
        </w:rPr>
        <w:t xml:space="preserve">Grading </w:t>
      </w:r>
      <w:r>
        <w:rPr>
          <w:rFonts w:ascii="Times New Roman Bold"/>
          <w:u w:val="single"/>
          <w:rtl w:val="0"/>
        </w:rPr>
        <w:t>Scale</w:t>
      </w:r>
    </w:p>
    <w:p>
      <w:pPr>
        <w:pStyle w:val="Body"/>
        <w:jc w:val="center"/>
        <w:rPr>
          <w:rFonts w:ascii="Times New Roman Bold" w:cs="Times New Roman Bold" w:hAnsi="Times New Roman Bold" w:eastAsia="Times New Roman Bold"/>
        </w:rPr>
      </w:pPr>
      <w:r>
        <w:rPr>
          <w:rFonts w:ascii="Times New Roman Bold"/>
          <w:rtl w:val="0"/>
        </w:rPr>
        <w:t>A=93-100</w:t>
      </w:r>
    </w:p>
    <w:p>
      <w:pPr>
        <w:pStyle w:val="Body"/>
        <w:jc w:val="center"/>
        <w:rPr>
          <w:rFonts w:ascii="Times New Roman Bold" w:cs="Times New Roman Bold" w:hAnsi="Times New Roman Bold" w:eastAsia="Times New Roman Bold"/>
        </w:rPr>
      </w:pPr>
      <w:r>
        <w:rPr>
          <w:rFonts w:ascii="Times New Roman Bold"/>
          <w:rtl w:val="0"/>
        </w:rPr>
        <w:t>B=85-92</w:t>
      </w:r>
    </w:p>
    <w:p>
      <w:pPr>
        <w:pStyle w:val="Body"/>
        <w:jc w:val="center"/>
        <w:rPr>
          <w:rtl w:val="0"/>
        </w:rPr>
      </w:pPr>
      <w:r>
        <w:rPr>
          <w:rtl w:val="0"/>
        </w:rPr>
        <w:t>C=77-84</w:t>
      </w:r>
    </w:p>
    <w:p>
      <w:pPr>
        <w:pStyle w:val="Body"/>
        <w:jc w:val="center"/>
        <w:rPr>
          <w:rtl w:val="0"/>
        </w:rPr>
      </w:pPr>
      <w:r>
        <w:rPr>
          <w:rtl w:val="0"/>
        </w:rPr>
        <w:t>D=70-76</w:t>
      </w:r>
    </w:p>
    <w:p>
      <w:pPr>
        <w:pStyle w:val="Body"/>
        <w:jc w:val="center"/>
        <w:rPr>
          <w:rtl w:val="0"/>
        </w:rPr>
      </w:pPr>
      <w:r>
        <w:rPr>
          <w:rtl w:val="0"/>
        </w:rPr>
        <w:t>F=0-69</w:t>
      </w:r>
    </w:p>
    <w:p>
      <w:pPr>
        <w:pStyle w:val="Body"/>
        <w:jc w:val="center"/>
        <w:rPr>
          <w:rtl w:val="0"/>
        </w:rPr>
      </w:pPr>
    </w:p>
    <w:p>
      <w:pPr>
        <w:pStyle w:val="Body"/>
        <w:jc w:val="center"/>
        <w:rPr>
          <w:rtl w:val="0"/>
        </w:rPr>
      </w:pPr>
    </w:p>
    <w:p>
      <w:pPr>
        <w:pStyle w:val="Body"/>
        <w:jc w:val="center"/>
        <w:rPr>
          <w:b w:val="1"/>
          <w:bCs w:val="1"/>
          <w:u w:val="single"/>
        </w:rPr>
      </w:pPr>
      <w:r>
        <w:rPr>
          <w:b w:val="1"/>
          <w:bCs w:val="1"/>
          <w:u w:val="single"/>
          <w:rtl w:val="0"/>
          <w:lang w:val="en-US"/>
        </w:rPr>
        <w:t>Meet Ms. Lightfoot-Benjamin</w:t>
      </w:r>
    </w:p>
    <w:p>
      <w:pPr>
        <w:pStyle w:val="Body"/>
        <w:jc w:val="center"/>
        <w:rPr>
          <w:rFonts w:ascii="Times New Roman Bold" w:cs="Times New Roman Bold" w:hAnsi="Times New Roman Bold" w:eastAsia="Times New Roman Bold"/>
        </w:rPr>
      </w:pPr>
      <w:r>
        <w:rPr>
          <w:rtl w:val="0"/>
          <w:lang w:val="en-US"/>
        </w:rPr>
        <w:t>My name is Brittany Lightfoot-Benjamin and I would like to welcome you to an exciting new year at Harding University High School. This year I will return to Harding for my second year as a general science teacher. I am a graduate of the Catholic University of America, Washington, D.C., where I received a degree in Psychology with Biology. While at CUA, I spent many years dedicated to work in a laboratory setting as well as leadership development in an academic setting. I was accepted as a Teach for America corps member and began my work in the classroom in Fall of 2013. I am excited to return to Harding for another wonderful school year.</w:t>
      </w:r>
    </w:p>
    <w:p>
      <w:pPr>
        <w:pStyle w:val="Body"/>
        <w:jc w:val="center"/>
        <w:sectPr>
          <w:headerReference w:type="default" r:id="rId10"/>
          <w:footerReference w:type="default" r:id="rId11"/>
          <w:type w:val="continuous"/>
          <w:pgSz w:w="12240" w:h="15840" w:orient="portrait"/>
          <w:pgMar w:top="1440" w:right="1800" w:bottom="1440" w:left="1800" w:header="720" w:footer="720"/>
          <w:cols w:space="720" w:num="2" w:equalWidth="1"/>
          <w:bidi w:val="0"/>
        </w:sectPr>
      </w:pPr>
    </w:p>
    <w:p>
      <w:pPr>
        <w:pStyle w:val="Heading 2"/>
        <w:jc w:val="center"/>
        <w:rPr>
          <w:u w:val="single"/>
        </w:rPr>
      </w:pPr>
    </w:p>
    <w:p>
      <w:pPr>
        <w:pStyle w:val="Heading 2"/>
        <w:jc w:val="center"/>
        <w:rPr>
          <w:u w:val="single"/>
        </w:rPr>
      </w:pPr>
      <w:r>
        <w:rPr>
          <w:rFonts w:ascii="Times New Roman Bold"/>
          <w:u w:val="single"/>
          <w:rtl w:val="0"/>
          <w:lang w:val="en-US"/>
        </w:rPr>
        <w:t>ACADEMIC GOALS</w:t>
      </w:r>
    </w:p>
    <w:p>
      <w:pPr>
        <w:pStyle w:val="List Paragraph"/>
        <w:numPr>
          <w:ilvl w:val="0"/>
          <w:numId w:val="3"/>
        </w:numPr>
        <w:ind w:left="720" w:hanging="360"/>
        <w:rPr>
          <w:position w:val="0"/>
          <w:sz w:val="24"/>
          <w:szCs w:val="24"/>
          <w:rtl w:val="0"/>
        </w:rPr>
      </w:pPr>
      <w:r>
        <w:rPr>
          <w:rtl w:val="0"/>
          <w:lang w:val="en-US"/>
        </w:rPr>
        <w:t xml:space="preserve">We aim for </w:t>
      </w:r>
      <w:r>
        <w:rPr>
          <w:rFonts w:ascii="Times New Roman Bold"/>
          <w:rtl w:val="0"/>
          <w:lang w:val="en-US"/>
        </w:rPr>
        <w:t xml:space="preserve">100% </w:t>
      </w:r>
      <w:r>
        <w:rPr>
          <w:rtl w:val="0"/>
          <w:lang w:val="en-US"/>
        </w:rPr>
        <w:t xml:space="preserve">of students will reach at least </w:t>
      </w:r>
      <w:r>
        <w:rPr>
          <w:rFonts w:ascii="Times New Roman Bold"/>
          <w:rtl w:val="0"/>
          <w:lang w:val="en-US"/>
        </w:rPr>
        <w:t>85%</w:t>
      </w:r>
      <w:r>
        <w:rPr>
          <w:rtl w:val="0"/>
          <w:lang w:val="en-US"/>
        </w:rPr>
        <w:t xml:space="preserve"> mastery on each objective, based on unit assessment grades. </w:t>
      </w:r>
    </w:p>
    <w:p>
      <w:pPr>
        <w:pStyle w:val="List Paragraph"/>
        <w:numPr>
          <w:ilvl w:val="0"/>
          <w:numId w:val="4"/>
        </w:numPr>
        <w:tabs>
          <w:tab w:val="num" w:pos="720"/>
          <w:tab w:val="clear" w:pos="0"/>
        </w:tabs>
        <w:ind w:left="720" w:hanging="360"/>
        <w:rPr>
          <w:position w:val="0"/>
          <w:sz w:val="24"/>
          <w:szCs w:val="24"/>
          <w:rtl w:val="0"/>
        </w:rPr>
      </w:pPr>
      <w:r>
        <w:rPr>
          <w:rFonts w:ascii="Times New Roman Bold"/>
          <w:rtl w:val="0"/>
          <w:lang w:val="en-US"/>
        </w:rPr>
        <w:t xml:space="preserve">100% </w:t>
      </w:r>
      <w:r>
        <w:rPr>
          <w:rtl w:val="0"/>
          <w:lang w:val="en-US"/>
        </w:rPr>
        <w:t xml:space="preserve">of class will develop skills that make them more determined and inquisitive students and leaders who are advocates of their own education.  </w:t>
      </w:r>
    </w:p>
    <w:p>
      <w:pPr>
        <w:pStyle w:val="Heading 2"/>
        <w:jc w:val="center"/>
        <w:rPr>
          <w:u w:val="single"/>
        </w:rPr>
      </w:pPr>
      <w:r>
        <w:rPr>
          <w:rFonts w:ascii="Times New Roman Bold"/>
          <w:u w:val="single"/>
          <w:rtl w:val="0"/>
          <w:lang w:val="nl-NL"/>
        </w:rPr>
        <w:t>Materials Needed</w:t>
      </w:r>
    </w:p>
    <w:p>
      <w:pPr>
        <w:pStyle w:val="List Paragraph"/>
        <w:numPr>
          <w:ilvl w:val="0"/>
          <w:numId w:val="7"/>
        </w:numPr>
        <w:tabs>
          <w:tab w:val="num" w:pos="720"/>
          <w:tab w:val="clear" w:pos="0"/>
        </w:tabs>
        <w:ind w:left="720" w:hanging="360"/>
        <w:rPr>
          <w:position w:val="0"/>
          <w:sz w:val="24"/>
          <w:szCs w:val="24"/>
          <w:rtl w:val="0"/>
        </w:rPr>
      </w:pPr>
      <w:r>
        <w:rPr>
          <w:rtl w:val="0"/>
          <w:lang w:val="en-US"/>
        </w:rPr>
        <w:t xml:space="preserve">A 3-ring binder (1 </w:t>
      </w:r>
      <w:r>
        <w:rPr>
          <w:rFonts w:hAnsi="Times New Roman" w:hint="default"/>
          <w:rtl w:val="0"/>
          <w:lang w:val="en-US"/>
        </w:rPr>
        <w:t>½”</w:t>
      </w:r>
      <w:r>
        <w:rPr>
          <w:rtl w:val="0"/>
          <w:lang w:val="en-US"/>
        </w:rPr>
        <w:t>- 2</w:t>
      </w:r>
      <w:r>
        <w:rPr>
          <w:rFonts w:hAnsi="Times New Roman" w:hint="default"/>
          <w:rtl w:val="0"/>
          <w:lang w:val="en-US"/>
        </w:rPr>
        <w:t>”</w:t>
      </w:r>
      <w:r>
        <w:rPr>
          <w:rtl w:val="0"/>
          <w:lang w:val="en-US"/>
        </w:rPr>
        <w:t xml:space="preserve">) for SCIENCE CLASS ONLY.  This may NOT be a part of another, larger binder, as it will need to be left in my classroom to be graded some nights.  </w:t>
      </w:r>
    </w:p>
    <w:p>
      <w:pPr>
        <w:pStyle w:val="List Paragraph"/>
        <w:numPr>
          <w:ilvl w:val="0"/>
          <w:numId w:val="8"/>
        </w:numPr>
        <w:tabs>
          <w:tab w:val="num" w:pos="720"/>
          <w:tab w:val="clear" w:pos="0"/>
        </w:tabs>
        <w:ind w:left="720" w:hanging="360"/>
        <w:rPr>
          <w:position w:val="0"/>
          <w:sz w:val="24"/>
          <w:szCs w:val="24"/>
          <w:rtl w:val="0"/>
        </w:rPr>
      </w:pPr>
      <w:r>
        <w:rPr>
          <w:rtl w:val="0"/>
          <w:lang w:val="en-US"/>
        </w:rPr>
        <w:t xml:space="preserve">Writing utensils (pencils and pens </w:t>
      </w:r>
      <w:r>
        <w:rPr>
          <w:rFonts w:hAnsi="Times New Roman" w:hint="default"/>
          <w:rtl w:val="0"/>
          <w:lang w:val="en-US"/>
        </w:rPr>
        <w:t xml:space="preserve">– </w:t>
      </w:r>
      <w:r>
        <w:rPr>
          <w:rtl w:val="0"/>
          <w:lang w:val="en-US"/>
        </w:rPr>
        <w:t>blue and black ink only).</w:t>
      </w:r>
    </w:p>
    <w:p>
      <w:pPr>
        <w:pStyle w:val="List Paragraph"/>
        <w:numPr>
          <w:ilvl w:val="0"/>
          <w:numId w:val="9"/>
        </w:numPr>
        <w:tabs>
          <w:tab w:val="num" w:pos="720"/>
          <w:tab w:val="clear" w:pos="0"/>
        </w:tabs>
        <w:ind w:left="720" w:hanging="360"/>
        <w:rPr>
          <w:position w:val="0"/>
          <w:sz w:val="24"/>
          <w:szCs w:val="24"/>
          <w:rtl w:val="0"/>
        </w:rPr>
      </w:pPr>
      <w:r>
        <w:rPr>
          <w:rtl w:val="0"/>
          <w:lang w:val="en-US"/>
        </w:rPr>
        <w:t>spiral or composition notebook</w:t>
      </w:r>
    </w:p>
    <w:p>
      <w:pPr>
        <w:pStyle w:val="List Paragraph"/>
        <w:ind w:left="0" w:firstLine="0"/>
        <w:jc w:val="center"/>
        <w:rPr>
          <w:i w:val="1"/>
          <w:iCs w:val="1"/>
        </w:rPr>
      </w:pPr>
      <w:r>
        <w:rPr>
          <w:i w:val="1"/>
          <w:iCs w:val="1"/>
          <w:rtl w:val="0"/>
          <w:lang w:val="en-US"/>
        </w:rPr>
        <w:t xml:space="preserve">All students should have materials by Tuesday, August 26th. Please feel free to contact me via email or google voice number if there are any concerns. </w:t>
      </w:r>
    </w:p>
    <w:p>
      <w:pPr>
        <w:pStyle w:val="Body"/>
        <w:rPr>
          <w:rFonts w:ascii="Times New Roman Bold" w:cs="Times New Roman Bold" w:hAnsi="Times New Roman Bold" w:eastAsia="Times New Roman Bold"/>
          <w:u w:val="single"/>
        </w:rPr>
      </w:pPr>
    </w:p>
    <w:p>
      <w:pPr>
        <w:pStyle w:val="Body"/>
        <w:jc w:val="center"/>
        <w:rPr>
          <w:rFonts w:ascii="Times New Roman Bold" w:cs="Times New Roman Bold" w:hAnsi="Times New Roman Bold" w:eastAsia="Times New Roman Bold"/>
          <w:u w:val="single"/>
        </w:rPr>
      </w:pPr>
      <w:r>
        <w:rPr>
          <w:rFonts w:ascii="Times New Roman Bold"/>
          <w:u w:val="single"/>
          <w:rtl w:val="0"/>
          <w:lang w:val="en-US"/>
        </w:rPr>
        <w:t>Class Expectations</w:t>
      </w:r>
    </w:p>
    <w:p>
      <w:pPr>
        <w:pStyle w:val="List Paragraph"/>
        <w:numPr>
          <w:ilvl w:val="0"/>
          <w:numId w:val="12"/>
        </w:numPr>
        <w:tabs>
          <w:tab w:val="num" w:pos="720"/>
          <w:tab w:val="clear" w:pos="0"/>
        </w:tabs>
        <w:bidi w:val="0"/>
        <w:ind w:left="720" w:right="0" w:hanging="360"/>
        <w:jc w:val="left"/>
        <w:rPr>
          <w:rFonts w:ascii="Times New Roman Bold" w:cs="Times New Roman Bold" w:hAnsi="Times New Roman Bold" w:eastAsia="Times New Roman Bold"/>
          <w:position w:val="0"/>
          <w:sz w:val="24"/>
          <w:szCs w:val="24"/>
          <w:rtl w:val="0"/>
        </w:rPr>
      </w:pPr>
      <w:r>
        <w:rPr>
          <w:rFonts w:ascii="Times New Roman"/>
          <w:rtl w:val="0"/>
          <w:lang w:val="en-US"/>
        </w:rPr>
        <w:t xml:space="preserve">There are five simple expectations I have of students inside our classroom. Students will also have the opportunity to come up with appropriate expectation for our classroom and myself, as their educator. </w:t>
      </w:r>
    </w:p>
    <w:p>
      <w:pPr>
        <w:pStyle w:val="List Paragraph"/>
        <w:numPr>
          <w:ilvl w:val="2"/>
          <w:numId w:val="14"/>
        </w:numPr>
        <w:tabs>
          <w:tab w:val="num" w:pos="1113"/>
          <w:tab w:val="clear" w:pos="0"/>
        </w:tabs>
        <w:bidi w:val="0"/>
        <w:ind w:left="1113" w:right="0" w:hanging="393"/>
        <w:jc w:val="left"/>
        <w:rPr>
          <w:rFonts w:ascii="Times New Roman Bold" w:cs="Times New Roman Bold" w:hAnsi="Times New Roman Bold" w:eastAsia="Times New Roman Bold"/>
          <w:position w:val="0"/>
          <w:rtl w:val="0"/>
        </w:rPr>
      </w:pPr>
      <w:r>
        <w:rPr>
          <w:rFonts w:ascii="Times New Roman"/>
          <w:rtl w:val="0"/>
          <w:lang w:val="en-US"/>
        </w:rPr>
        <w:t>We will follow all directions the first time they are given.</w:t>
      </w:r>
    </w:p>
    <w:p>
      <w:pPr>
        <w:pStyle w:val="List Paragraph"/>
        <w:numPr>
          <w:ilvl w:val="2"/>
          <w:numId w:val="14"/>
        </w:numPr>
        <w:tabs>
          <w:tab w:val="num" w:pos="1113"/>
          <w:tab w:val="clear" w:pos="0"/>
        </w:tabs>
        <w:bidi w:val="0"/>
        <w:ind w:left="1113" w:right="0" w:hanging="393"/>
        <w:jc w:val="left"/>
        <w:rPr>
          <w:rFonts w:ascii="Times New Roman Bold" w:cs="Times New Roman Bold" w:hAnsi="Times New Roman Bold" w:eastAsia="Times New Roman Bold"/>
          <w:position w:val="0"/>
          <w:rtl w:val="0"/>
        </w:rPr>
      </w:pPr>
      <w:r>
        <w:rPr>
          <w:rFonts w:ascii="Times New Roman"/>
          <w:rtl w:val="0"/>
          <w:lang w:val="en-US"/>
        </w:rPr>
        <w:t xml:space="preserve">We will raise our hands and wait for permission to speak. </w:t>
      </w:r>
    </w:p>
    <w:p>
      <w:pPr>
        <w:pStyle w:val="List Paragraph"/>
        <w:numPr>
          <w:ilvl w:val="2"/>
          <w:numId w:val="14"/>
        </w:numPr>
        <w:tabs>
          <w:tab w:val="num" w:pos="1113"/>
          <w:tab w:val="clear" w:pos="0"/>
        </w:tabs>
        <w:bidi w:val="0"/>
        <w:ind w:left="1113" w:right="0" w:hanging="393"/>
        <w:jc w:val="left"/>
        <w:rPr>
          <w:rFonts w:ascii="Times New Roman Bold" w:cs="Times New Roman Bold" w:hAnsi="Times New Roman Bold" w:eastAsia="Times New Roman Bold"/>
          <w:position w:val="0"/>
          <w:rtl w:val="0"/>
        </w:rPr>
      </w:pPr>
      <w:r>
        <w:rPr>
          <w:rFonts w:ascii="Times New Roman"/>
          <w:rtl w:val="0"/>
          <w:lang w:val="en-US"/>
        </w:rPr>
        <w:t xml:space="preserve">We will stay in our assigned seat unless we have permission to do otherwise. </w:t>
      </w:r>
    </w:p>
    <w:p>
      <w:pPr>
        <w:pStyle w:val="List Paragraph"/>
        <w:numPr>
          <w:ilvl w:val="2"/>
          <w:numId w:val="14"/>
        </w:numPr>
        <w:tabs>
          <w:tab w:val="num" w:pos="1113"/>
          <w:tab w:val="clear" w:pos="0"/>
        </w:tabs>
        <w:bidi w:val="0"/>
        <w:ind w:left="1113" w:right="0" w:hanging="393"/>
        <w:jc w:val="left"/>
        <w:rPr>
          <w:rFonts w:ascii="Times New Roman Bold" w:cs="Times New Roman Bold" w:hAnsi="Times New Roman Bold" w:eastAsia="Times New Roman Bold"/>
          <w:position w:val="0"/>
          <w:rtl w:val="0"/>
        </w:rPr>
      </w:pPr>
      <w:r>
        <w:rPr>
          <w:rFonts w:ascii="Times New Roman"/>
          <w:rtl w:val="0"/>
          <w:lang w:val="en-US"/>
        </w:rPr>
        <w:t>We will keep hands, feet, and objects to ourselves.</w:t>
      </w:r>
    </w:p>
    <w:p>
      <w:pPr>
        <w:pStyle w:val="List Paragraph"/>
        <w:numPr>
          <w:ilvl w:val="2"/>
          <w:numId w:val="14"/>
        </w:numPr>
        <w:tabs>
          <w:tab w:val="num" w:pos="1113"/>
          <w:tab w:val="clear" w:pos="0"/>
        </w:tabs>
        <w:bidi w:val="0"/>
        <w:ind w:left="1113" w:right="0" w:hanging="393"/>
        <w:jc w:val="left"/>
        <w:rPr>
          <w:rFonts w:ascii="Times New Roman Bold" w:cs="Times New Roman Bold" w:hAnsi="Times New Roman Bold" w:eastAsia="Times New Roman Bold"/>
          <w:position w:val="0"/>
          <w:rtl w:val="0"/>
        </w:rPr>
      </w:pPr>
      <w:r>
        <w:rPr>
          <w:rFonts w:ascii="Times New Roman"/>
          <w:rtl w:val="0"/>
          <w:lang w:val="en-US"/>
        </w:rPr>
        <w:t xml:space="preserve">We will use positive, school- appropriate language. </w:t>
      </w:r>
    </w:p>
    <w:p>
      <w:pPr>
        <w:pStyle w:val="Body"/>
        <w:ind w:left="360" w:firstLine="0"/>
        <w:rPr>
          <w:rtl w:val="0"/>
        </w:rPr>
      </w:pPr>
    </w:p>
    <w:p>
      <w:pPr>
        <w:pStyle w:val="Body"/>
        <w:ind w:left="360" w:firstLine="0"/>
        <w:rPr>
          <w:rtl w:val="0"/>
        </w:rPr>
      </w:pPr>
    </w:p>
    <w:p>
      <w:pPr>
        <w:pStyle w:val="Body"/>
        <w:ind w:left="360" w:firstLine="0"/>
        <w:rPr>
          <w:rtl w:val="0"/>
        </w:rPr>
      </w:pPr>
    </w:p>
    <w:p>
      <w:pPr>
        <w:pStyle w:val="Body"/>
        <w:ind w:left="360" w:firstLine="0"/>
        <w:rPr>
          <w:rtl w:val="0"/>
        </w:rPr>
      </w:pPr>
    </w:p>
    <w:p>
      <w:pPr>
        <w:pStyle w:val="Body"/>
        <w:ind w:left="360" w:firstLine="0"/>
        <w:rPr>
          <w:rtl w:val="0"/>
        </w:rPr>
      </w:pPr>
    </w:p>
    <w:p>
      <w:pPr>
        <w:pStyle w:val="Body"/>
        <w:ind w:left="360" w:firstLine="0"/>
        <w:rPr>
          <w:rtl w:val="0"/>
        </w:rPr>
      </w:pPr>
    </w:p>
    <w:p>
      <w:pPr>
        <w:pStyle w:val="Body"/>
        <w:ind w:left="360" w:firstLine="0"/>
        <w:rPr>
          <w:rtl w:val="0"/>
        </w:rPr>
      </w:pPr>
    </w:p>
    <w:tbl>
      <w:tblPr>
        <w:tblW w:w="864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723"/>
        <w:gridCol w:w="6917"/>
      </w:tblGrid>
      <w:tr>
        <w:tblPrEx>
          <w:shd w:val="clear" w:color="auto" w:fill="auto"/>
        </w:tblPrEx>
        <w:trPr>
          <w:trHeight w:val="300" w:hRule="atLeast"/>
        </w:trPr>
        <w:tc>
          <w:tcPr>
            <w:tcW w:type="dxa" w:w="86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Times New Roman Bold"/>
                <w:caps w:val="0"/>
                <w:smallCaps w:val="0"/>
                <w:strike w:val="0"/>
                <w:dstrike w:val="0"/>
                <w:outline w:val="0"/>
                <w:color w:val="000000"/>
                <w:spacing w:val="0"/>
                <w:kern w:val="0"/>
                <w:position w:val="0"/>
                <w:sz w:val="24"/>
                <w:szCs w:val="24"/>
                <w:u w:val="none" w:color="000000"/>
                <w:vertAlign w:val="baseline"/>
                <w:rtl w:val="0"/>
                <w:lang w:val="en-US"/>
              </w:rPr>
              <w:t>Class Operations/Expectations</w:t>
            </w:r>
          </w:p>
        </w:tc>
      </w:tr>
      <w:tr>
        <w:tblPrEx>
          <w:shd w:val="clear" w:color="auto" w:fill="auto"/>
        </w:tblPrEx>
        <w:trPr>
          <w:trHeight w:val="3300" w:hRule="atLeast"/>
        </w:trPr>
        <w:tc>
          <w:tcPr>
            <w:tcW w:type="dxa" w:w="1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Absent</w:t>
            </w:r>
          </w:p>
        </w:tc>
        <w:tc>
          <w:tcPr>
            <w:tcW w:type="dxa" w:w="6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Students who are absent have 5 days to make-up missed work; </w:t>
            </w:r>
            <w:r>
              <w:rPr>
                <w:rFonts w:ascii="Times New Roman Bold"/>
                <w:caps w:val="0"/>
                <w:smallCaps w:val="0"/>
                <w:strike w:val="0"/>
                <w:dstrike w:val="0"/>
                <w:outline w:val="0"/>
                <w:color w:val="000000"/>
                <w:spacing w:val="0"/>
                <w:kern w:val="0"/>
                <w:position w:val="0"/>
                <w:sz w:val="24"/>
                <w:szCs w:val="24"/>
                <w:u w:val="none" w:color="000000"/>
                <w:vertAlign w:val="baseline"/>
                <w:rtl w:val="0"/>
                <w:lang w:val="en-US"/>
              </w:rPr>
              <w:t xml:space="preserve">after that, it becomes </w:t>
            </w:r>
            <w:r>
              <w:rPr>
                <w:rFonts w:ascii="Times New Roman Bold"/>
                <w:caps w:val="0"/>
                <w:smallCaps w:val="0"/>
                <w:strike w:val="0"/>
                <w:dstrike w:val="0"/>
                <w:outline w:val="0"/>
                <w:color w:val="000000"/>
                <w:spacing w:val="0"/>
                <w:kern w:val="0"/>
                <w:position w:val="0"/>
                <w:sz w:val="24"/>
                <w:szCs w:val="24"/>
                <w:u w:val="none" w:color="000000"/>
                <w:vertAlign w:val="baseline"/>
                <w:rtl w:val="0"/>
                <w:lang w:val="en-US"/>
              </w:rPr>
              <w:t>an F</w:t>
            </w:r>
            <w:r>
              <w:rPr>
                <w:rFonts w:ascii="Times New Roman Bold"/>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Missed work will be placed in the missing student work tray</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 at the greenhouse resource area</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If you missed school the day something was due, it is due the day the student returns or the late work policy applies. Missed quizzes or tests will be made up; the assessment type is at the teacher</w:t>
            </w:r>
            <w:r>
              <w:rPr>
                <w:rFonts w:ascii="Arial Unicode MS" w:cs="Arial Unicode MS" w:hAnsi="Times New Roman" w:eastAsia="Arial Unicode MS"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s discretion. After missing </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over 10 academic school days</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 these days must be made up after school or the student will receive an F for the course. The student can make up each absence that exceeds tens total absences by attending after school tutorials. 1 </w:t>
            </w:r>
            <w:r>
              <w:rPr>
                <w:rFonts w:ascii="Arial Unicode MS" w:cs="Arial Unicode MS" w:hAnsi="Times New Roman" w:eastAsia="Arial Unicode MS" w:hint="default"/>
                <w:caps w:val="0"/>
                <w:smallCaps w:val="0"/>
                <w:strike w:val="0"/>
                <w:dstrike w:val="0"/>
                <w:outline w:val="0"/>
                <w:color w:val="000000"/>
                <w:spacing w:val="0"/>
                <w:kern w:val="0"/>
                <w:position w:val="0"/>
                <w:sz w:val="24"/>
                <w:szCs w:val="24"/>
                <w:u w:val="none" w:color="000000"/>
                <w:vertAlign w:val="baseline"/>
                <w:rtl w:val="0"/>
                <w:lang w:val="en-US"/>
              </w:rPr>
              <w:t xml:space="preserve">½ </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hour tutorial=1 absence</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 recovered</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  </w:t>
            </w:r>
          </w:p>
        </w:tc>
      </w:tr>
      <w:tr>
        <w:tblPrEx>
          <w:shd w:val="clear" w:color="auto" w:fill="auto"/>
        </w:tblPrEx>
        <w:trPr>
          <w:trHeight w:val="1200" w:hRule="atLeast"/>
        </w:trPr>
        <w:tc>
          <w:tcPr>
            <w:tcW w:type="dxa" w:w="1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Cell phones &amp; iPods</w:t>
            </w:r>
          </w:p>
        </w:tc>
        <w:tc>
          <w:tcPr>
            <w:tcW w:type="dxa" w:w="6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rtl w:val="0"/>
                <w:lang w:val="en-US"/>
              </w:rPr>
              <w:t xml:space="preserve"> </w:t>
            </w:r>
            <w:r>
              <w:rPr>
                <w:rFonts w:ascii="Times New Roman" w:cs="Arial Unicode MS" w:hAnsi="Arial Unicode MS" w:eastAsia="Arial Unicode MS"/>
                <w:rtl w:val="0"/>
                <w:lang w:val="en-US"/>
              </w:rPr>
              <w:t xml:space="preserve">Students are allowed to use their cell phones during transition time and lunch. Students are not allowed to use their cell phones during instructional time, unless designated by the teacher for instructional purposes. </w:t>
            </w:r>
          </w:p>
        </w:tc>
      </w:tr>
      <w:tr>
        <w:tblPrEx>
          <w:shd w:val="clear" w:color="auto" w:fill="auto"/>
        </w:tblPrEx>
        <w:trPr>
          <w:trHeight w:val="1500" w:hRule="atLeast"/>
        </w:trPr>
        <w:tc>
          <w:tcPr>
            <w:tcW w:type="dxa" w:w="1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Cheating</w:t>
            </w:r>
          </w:p>
        </w:tc>
        <w:tc>
          <w:tcPr>
            <w:tcW w:type="dxa" w:w="6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Students caught cheating will receive a zero and a phone call home. Both the student who shares his work for an assignment and the person who copies it will suffer the same consequences.</w:t>
            </w:r>
          </w:p>
          <w:p>
            <w:pPr>
              <w:pStyle w:val="Body"/>
              <w:jc w:val="center"/>
            </w:pPr>
            <w:r>
              <w:rPr>
                <w:rFonts w:ascii="Times New Roman Bold"/>
                <w:caps w:val="0"/>
                <w:smallCaps w:val="0"/>
                <w:strike w:val="0"/>
                <w:dstrike w:val="0"/>
                <w:outline w:val="0"/>
                <w:color w:val="000000"/>
                <w:spacing w:val="0"/>
                <w:kern w:val="0"/>
                <w:position w:val="0"/>
                <w:sz w:val="24"/>
                <w:szCs w:val="24"/>
                <w:u w:val="none" w:color="000000"/>
                <w:vertAlign w:val="baseline"/>
                <w:rtl w:val="0"/>
                <w:lang w:val="en-US"/>
              </w:rPr>
              <w:t>I expect you to do your own work and to be sure no one can copy it.</w:t>
            </w:r>
          </w:p>
        </w:tc>
      </w:tr>
      <w:tr>
        <w:tblPrEx>
          <w:shd w:val="clear" w:color="auto" w:fill="auto"/>
        </w:tblPrEx>
        <w:trPr>
          <w:trHeight w:val="1800" w:hRule="atLeast"/>
        </w:trPr>
        <w:tc>
          <w:tcPr>
            <w:tcW w:type="dxa" w:w="1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Class materials</w:t>
            </w:r>
          </w:p>
        </w:tc>
        <w:tc>
          <w:tcPr>
            <w:tcW w:type="dxa" w:w="6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Each day, all students are required to have: </w:t>
            </w:r>
          </w:p>
          <w:p>
            <w:pPr>
              <w:pStyle w:val="Body"/>
              <w:numPr>
                <w:ilvl w:val="0"/>
                <w:numId w:val="16"/>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Writing utensils (either pencil or blue/black pen)</w:t>
            </w:r>
          </w:p>
          <w:p>
            <w:pPr>
              <w:pStyle w:val="Body"/>
              <w:numPr>
                <w:ilvl w:val="0"/>
                <w:numId w:val="17"/>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1 </w:t>
            </w:r>
            <w:r>
              <w:rPr>
                <w:rFonts w:ascii="Arial Unicode MS" w:cs="Arial Unicode MS" w:hAnsi="Times New Roman" w:eastAsia="Arial Unicode MS" w:hint="default"/>
                <w:caps w:val="0"/>
                <w:smallCaps w:val="0"/>
                <w:strike w:val="0"/>
                <w:dstrike w:val="0"/>
                <w:outline w:val="0"/>
                <w:color w:val="000000"/>
                <w:spacing w:val="0"/>
                <w:kern w:val="0"/>
                <w:position w:val="0"/>
                <w:sz w:val="24"/>
                <w:szCs w:val="24"/>
                <w:u w:val="none" w:color="000000"/>
                <w:vertAlign w:val="baseline"/>
                <w:rtl w:val="0"/>
                <w:lang w:val="en-US"/>
              </w:rPr>
              <w:t xml:space="preserve">½”  </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binder</w:t>
            </w:r>
          </w:p>
          <w:p>
            <w:pPr>
              <w:pStyle w:val="Body"/>
              <w:numPr>
                <w:ilvl w:val="0"/>
                <w:numId w:val="18"/>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spiral or composition notebook</w:t>
            </w:r>
          </w:p>
          <w:p>
            <w:pPr>
              <w:pStyle w:val="Body"/>
            </w:pPr>
            <w:r>
              <w:rPr>
                <w:rFonts w:ascii="Times New Roman Bold"/>
                <w:caps w:val="0"/>
                <w:smallCaps w:val="0"/>
                <w:strike w:val="0"/>
                <w:dstrike w:val="0"/>
                <w:outline w:val="0"/>
                <w:color w:val="000000"/>
                <w:spacing w:val="0"/>
                <w:kern w:val="0"/>
                <w:position w:val="0"/>
                <w:sz w:val="24"/>
                <w:szCs w:val="24"/>
                <w:u w:val="none" w:color="000000"/>
                <w:vertAlign w:val="baseline"/>
                <w:rtl w:val="0"/>
                <w:lang w:val="en-US"/>
              </w:rPr>
              <w:t>*S</w:t>
            </w:r>
            <w:r>
              <w:rPr>
                <w:rFonts w:ascii="Times New Roman Bold"/>
                <w:caps w:val="0"/>
                <w:smallCaps w:val="0"/>
                <w:strike w:val="0"/>
                <w:dstrike w:val="0"/>
                <w:outline w:val="0"/>
                <w:color w:val="000000"/>
                <w:spacing w:val="0"/>
                <w:kern w:val="0"/>
                <w:position w:val="0"/>
                <w:sz w:val="24"/>
                <w:szCs w:val="24"/>
                <w:u w:val="none" w:color="000000"/>
                <w:vertAlign w:val="baseline"/>
                <w:rtl w:val="0"/>
                <w:lang w:val="en-US"/>
              </w:rPr>
              <w:t>tudents should aim to have all materials by the Tuesday after Labor Day</w:t>
            </w:r>
            <w:r>
              <w:rPr>
                <w:rFonts w:ascii="Times New Roman Bold"/>
                <w:caps w:val="0"/>
                <w:smallCaps w:val="0"/>
                <w:strike w:val="0"/>
                <w:dstrike w:val="0"/>
                <w:outline w:val="0"/>
                <w:color w:val="000000"/>
                <w:spacing w:val="0"/>
                <w:kern w:val="0"/>
                <w:position w:val="0"/>
                <w:sz w:val="24"/>
                <w:szCs w:val="24"/>
                <w:u w:val="none" w:color="000000"/>
                <w:vertAlign w:val="baseline"/>
                <w:rtl w:val="0"/>
                <w:lang w:val="en-US"/>
              </w:rPr>
              <w:t>. *</w:t>
            </w:r>
          </w:p>
        </w:tc>
      </w:tr>
      <w:tr>
        <w:tblPrEx>
          <w:shd w:val="clear" w:color="auto" w:fill="auto"/>
        </w:tblPrEx>
        <w:trPr>
          <w:trHeight w:val="900" w:hRule="atLeast"/>
        </w:trPr>
        <w:tc>
          <w:tcPr>
            <w:tcW w:type="dxa" w:w="1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Contact</w:t>
            </w:r>
          </w:p>
        </w:tc>
        <w:tc>
          <w:tcPr>
            <w:tcW w:type="dxa" w:w="6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I may be contacted by phone (call or text) from 3-9pm Sunday</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 through </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Thursday. </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I can be emailed at any time but please allow 24 hours for me to respond. </w:t>
            </w:r>
          </w:p>
        </w:tc>
      </w:tr>
      <w:tr>
        <w:tblPrEx>
          <w:shd w:val="clear" w:color="auto" w:fill="auto"/>
        </w:tblPrEx>
        <w:trPr>
          <w:trHeight w:val="1200" w:hRule="atLeast"/>
        </w:trPr>
        <w:tc>
          <w:tcPr>
            <w:tcW w:type="dxa" w:w="1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Remind101</w:t>
            </w:r>
          </w:p>
        </w:tc>
        <w:tc>
          <w:tcPr>
            <w:tcW w:type="dxa" w:w="6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Parents and students can sign up for my text message alert system. This will be used to send reminders about assignments that are due and class news. </w:t>
            </w:r>
            <w:r>
              <w:rPr>
                <w:rFonts w:ascii="Times New Roman Bold"/>
                <w:caps w:val="0"/>
                <w:smallCaps w:val="0"/>
                <w:strike w:val="0"/>
                <w:dstrike w:val="0"/>
                <w:outline w:val="0"/>
                <w:color w:val="000000"/>
                <w:spacing w:val="0"/>
                <w:kern w:val="0"/>
                <w:position w:val="0"/>
                <w:sz w:val="24"/>
                <w:szCs w:val="24"/>
                <w:u w:val="none" w:color="000000"/>
                <w:vertAlign w:val="baseline"/>
                <w:rtl w:val="0"/>
                <w:lang w:val="en-US"/>
              </w:rPr>
              <w:t>To subscribe, text @d16f8 to (704)</w:t>
            </w:r>
            <w:r>
              <w:rPr>
                <w:rFonts w:ascii="Times New Roman Bold"/>
                <w:caps w:val="0"/>
                <w:smallCaps w:val="0"/>
                <w:strike w:val="0"/>
                <w:dstrike w:val="0"/>
                <w:outline w:val="0"/>
                <w:color w:val="000000"/>
                <w:spacing w:val="0"/>
                <w:kern w:val="0"/>
                <w:position w:val="0"/>
                <w:sz w:val="24"/>
                <w:szCs w:val="24"/>
                <w:u w:val="none" w:color="000000"/>
                <w:vertAlign w:val="baseline"/>
                <w:rtl w:val="0"/>
                <w:lang w:val="en-US"/>
              </w:rPr>
              <w:t>462-6583</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 </w:t>
            </w:r>
          </w:p>
          <w:p>
            <w:pPr>
              <w:pStyle w:val="Body"/>
            </w:pPr>
            <w:r>
              <w:rPr>
                <w:rFonts w:ascii="Times New Roman" w:cs="Arial Unicode MS" w:hAnsi="Arial Unicode MS" w:eastAsia="Arial Unicode MS"/>
                <w:i w:val="1"/>
                <w:iCs w:val="1"/>
                <w:caps w:val="0"/>
                <w:smallCaps w:val="0"/>
                <w:strike w:val="0"/>
                <w:dstrike w:val="0"/>
                <w:outline w:val="0"/>
                <w:color w:val="000000"/>
                <w:spacing w:val="0"/>
                <w:kern w:val="0"/>
                <w:position w:val="0"/>
                <w:sz w:val="24"/>
                <w:szCs w:val="24"/>
                <w:u w:val="none" w:color="000000"/>
                <w:vertAlign w:val="baseline"/>
                <w:rtl w:val="0"/>
                <w:lang w:val="en-US"/>
              </w:rPr>
              <w:t>Messages will not be sent after 8pm</w:t>
            </w:r>
            <w:r>
              <w:rPr>
                <w:rFonts w:ascii="Times New Roman" w:cs="Arial Unicode MS" w:hAnsi="Arial Unicode MS" w:eastAsia="Arial Unicode MS"/>
                <w:i w:val="1"/>
                <w:iCs w:val="1"/>
                <w:caps w:val="0"/>
                <w:smallCaps w:val="0"/>
                <w:strike w:val="0"/>
                <w:dstrike w:val="0"/>
                <w:outline w:val="0"/>
                <w:color w:val="000000"/>
                <w:spacing w:val="0"/>
                <w:kern w:val="0"/>
                <w:position w:val="0"/>
                <w:sz w:val="24"/>
                <w:szCs w:val="24"/>
                <w:u w:val="none" w:color="000000"/>
                <w:vertAlign w:val="baseline"/>
                <w:rtl w:val="0"/>
                <w:lang w:val="en-US"/>
              </w:rPr>
              <w:t xml:space="preserve">. </w:t>
            </w:r>
          </w:p>
        </w:tc>
      </w:tr>
      <w:tr>
        <w:tblPrEx>
          <w:shd w:val="clear" w:color="auto" w:fill="auto"/>
        </w:tblPrEx>
        <w:trPr>
          <w:trHeight w:val="900" w:hRule="atLeast"/>
        </w:trPr>
        <w:tc>
          <w:tcPr>
            <w:tcW w:type="dxa" w:w="1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Entering the room</w:t>
            </w:r>
          </w:p>
        </w:tc>
        <w:tc>
          <w:tcPr>
            <w:tcW w:type="dxa" w:w="6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Students will enter the room quietly, drop off </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any assignments</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sit in assigned seat, and pull out binder to work on catalyst.</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 Students should be in their seats by the time the bell rings.  </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 </w:t>
            </w:r>
          </w:p>
        </w:tc>
      </w:tr>
      <w:tr>
        <w:tblPrEx>
          <w:shd w:val="clear" w:color="auto" w:fill="auto"/>
        </w:tblPrEx>
        <w:trPr>
          <w:trHeight w:val="1500" w:hRule="atLeast"/>
        </w:trPr>
        <w:tc>
          <w:tcPr>
            <w:tcW w:type="dxa" w:w="1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Homework</w:t>
            </w:r>
          </w:p>
        </w:tc>
        <w:tc>
          <w:tcPr>
            <w:tcW w:type="dxa" w:w="6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rtl w:val="0"/>
                <w:lang w:val="en-US"/>
              </w:rPr>
              <w:t>All assignments should be turn in to the proper bin at the front of the class on the day it is due. Homework should be turned in within the first 10 minutes of class.</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If a student does not have a homework assignment to turn in, they will fill out a </w:t>
            </w:r>
            <w:r>
              <w:rPr>
                <w:rFonts w:ascii="Arial Unicode MS" w:cs="Arial Unicode MS" w:hAnsi="Times New Roman" w:eastAsia="Arial Unicode MS"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Bold"/>
                <w:caps w:val="0"/>
                <w:smallCaps w:val="0"/>
                <w:strike w:val="0"/>
                <w:dstrike w:val="0"/>
                <w:outline w:val="0"/>
                <w:color w:val="000000"/>
                <w:spacing w:val="0"/>
                <w:kern w:val="0"/>
                <w:position w:val="0"/>
                <w:sz w:val="24"/>
                <w:szCs w:val="24"/>
                <w:u w:val="none" w:color="000000"/>
                <w:vertAlign w:val="baseline"/>
                <w:rtl w:val="0"/>
                <w:lang w:val="en-US"/>
              </w:rPr>
              <w:t>pink slip</w:t>
            </w:r>
            <w:r>
              <w:rPr>
                <w:rFonts w:ascii="Arial Unicode MS" w:cs="Arial Unicode MS" w:hAnsi="Times New Roman" w:eastAsia="Arial Unicode MS"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and turn that in instead.  </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Late work will not be accepted if a pink slip is not turned in. </w:t>
            </w:r>
          </w:p>
        </w:tc>
      </w:tr>
      <w:tr>
        <w:tblPrEx>
          <w:shd w:val="clear" w:color="auto" w:fill="auto"/>
        </w:tblPrEx>
        <w:trPr>
          <w:trHeight w:val="900" w:hRule="atLeast"/>
        </w:trPr>
        <w:tc>
          <w:tcPr>
            <w:tcW w:type="dxa" w:w="1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Leaving class </w:t>
            </w:r>
          </w:p>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(end of the period)</w:t>
            </w:r>
          </w:p>
        </w:tc>
        <w:tc>
          <w:tcPr>
            <w:tcW w:type="dxa" w:w="6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Students do not begin packing or stop working until Ms. Lightfoot-Benjamin dismisses them. At that point, students may clean their desk area and pack up. </w:t>
            </w:r>
          </w:p>
        </w:tc>
      </w:tr>
      <w:tr>
        <w:tblPrEx>
          <w:shd w:val="clear" w:color="auto" w:fill="auto"/>
        </w:tblPrEx>
        <w:trPr>
          <w:trHeight w:val="1500" w:hRule="atLeast"/>
        </w:trPr>
        <w:tc>
          <w:tcPr>
            <w:tcW w:type="dxa" w:w="1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Leaving the room (restroom, nurse, water, etc.)</w:t>
            </w:r>
          </w:p>
        </w:tc>
        <w:tc>
          <w:tcPr>
            <w:tcW w:type="dxa" w:w="6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Students are not allowed to leave the classroom during the instructional period for any reason; outside of an emergency. Student movement is not allowed within the first 15 minutes and last 15 minutes of every period. If a student has a true emergency, an escort will be requested from the main office. </w:t>
            </w:r>
          </w:p>
        </w:tc>
      </w:tr>
      <w:tr>
        <w:tblPrEx>
          <w:shd w:val="clear" w:color="auto" w:fill="auto"/>
        </w:tblPrEx>
        <w:trPr>
          <w:trHeight w:val="1500" w:hRule="atLeast"/>
        </w:trPr>
        <w:tc>
          <w:tcPr>
            <w:tcW w:type="dxa" w:w="1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Pink Slips/Late Work</w:t>
            </w:r>
          </w:p>
        </w:tc>
        <w:tc>
          <w:tcPr>
            <w:tcW w:type="dxa" w:w="6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rtl w:val="0"/>
                <w:lang w:val="en-US"/>
              </w:rPr>
              <w:t xml:space="preserve">If a student does not have a completed homework or classwork assignment, they will fill out a pink slip and turn that in instead. Students can turn in the late assignment within 5 days of the date on the pink slip. </w:t>
            </w:r>
            <w:r>
              <w:rPr>
                <w:rFonts w:ascii="Times New Roman" w:cs="Arial Unicode MS" w:hAnsi="Arial Unicode MS" w:eastAsia="Arial Unicode MS"/>
                <w:b w:val="1"/>
                <w:bCs w:val="1"/>
                <w:rtl w:val="0"/>
                <w:lang w:val="en-US"/>
              </w:rPr>
              <w:t xml:space="preserve">Late work will not be accepted if a pink slip is not turned in and not after the 5 days. </w:t>
            </w:r>
          </w:p>
        </w:tc>
      </w:tr>
      <w:tr>
        <w:tblPrEx>
          <w:shd w:val="clear" w:color="auto" w:fill="auto"/>
        </w:tblPrEx>
        <w:trPr>
          <w:trHeight w:val="1200" w:hRule="atLeast"/>
        </w:trPr>
        <w:tc>
          <w:tcPr>
            <w:tcW w:type="dxa" w:w="1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Tardy</w:t>
            </w:r>
          </w:p>
        </w:tc>
        <w:tc>
          <w:tcPr>
            <w:tcW w:type="dxa" w:w="6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Students who are tardy will be required to report to C building to receive a pass to class. There is an administrative consequence system for tardies. Students more than 45 minutes late to class will be accepted in to class but marked absent. </w:t>
            </w:r>
          </w:p>
        </w:tc>
      </w:tr>
      <w:tr>
        <w:tblPrEx>
          <w:shd w:val="clear" w:color="auto" w:fill="auto"/>
        </w:tblPrEx>
        <w:trPr>
          <w:trHeight w:val="600" w:hRule="atLeast"/>
        </w:trPr>
        <w:tc>
          <w:tcPr>
            <w:tcW w:type="dxa" w:w="1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Textbook</w:t>
            </w:r>
          </w:p>
        </w:tc>
        <w:tc>
          <w:tcPr>
            <w:tcW w:type="dxa" w:w="6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Miller, K.R., and Levine, J.S. (2005).  </w:t>
            </w:r>
            <w:r>
              <w:rPr>
                <w:rFonts w:ascii="Times New Roman" w:cs="Arial Unicode MS" w:hAnsi="Arial Unicode MS" w:eastAsia="Arial Unicode MS"/>
                <w:i w:val="1"/>
                <w:iCs w:val="1"/>
                <w:caps w:val="0"/>
                <w:smallCaps w:val="0"/>
                <w:strike w:val="0"/>
                <w:dstrike w:val="0"/>
                <w:outline w:val="0"/>
                <w:color w:val="000000"/>
                <w:spacing w:val="0"/>
                <w:kern w:val="0"/>
                <w:position w:val="0"/>
                <w:sz w:val="24"/>
                <w:szCs w:val="24"/>
                <w:u w:val="none" w:color="000000"/>
                <w:vertAlign w:val="baseline"/>
                <w:rtl w:val="0"/>
                <w:lang w:val="en-US"/>
              </w:rPr>
              <w:t xml:space="preserve">Biology.  </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Upper Saddle River, NJ: Pearson Education Inc.</w:t>
            </w:r>
          </w:p>
        </w:tc>
      </w:tr>
      <w:tr>
        <w:tblPrEx>
          <w:shd w:val="clear" w:color="auto" w:fill="auto"/>
        </w:tblPrEx>
        <w:trPr>
          <w:trHeight w:val="1500" w:hRule="atLeast"/>
        </w:trPr>
        <w:tc>
          <w:tcPr>
            <w:tcW w:type="dxa" w:w="1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rtl w:val="0"/>
              </w:rPr>
              <w:t>Instructional Websites</w:t>
            </w:r>
          </w:p>
        </w:tc>
        <w:tc>
          <w:tcPr>
            <w:tcW w:type="dxa" w:w="6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rtl w:val="0"/>
                <w:lang w:val="en-US"/>
              </w:rPr>
              <w:t xml:space="preserve">These websites can help students as they review or complete an assignment for this course: </w:t>
            </w:r>
          </w:p>
          <w:p>
            <w:pPr>
              <w:pStyle w:val="Body"/>
              <w:numPr>
                <w:ilvl w:val="0"/>
                <w:numId w:val="19"/>
              </w:numPr>
              <w:tabs>
                <w:tab w:val="num" w:pos="393"/>
                <w:tab w:val="clear" w:pos="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hyperlink r:id="rId12" w:history="1">
              <w:r>
                <w:rPr>
                  <w:rStyle w:val="Link"/>
                  <w:rFonts w:ascii="Times New Roman" w:cs="Arial Unicode MS" w:hAnsi="Arial Unicode MS" w:eastAsia="Arial Unicode MS"/>
                  <w:rtl w:val="0"/>
                  <w:lang w:val="en-US"/>
                </w:rPr>
                <w:t>biology101.org</w:t>
              </w:r>
            </w:hyperlink>
            <w:r>
              <w:rPr>
                <w:rFonts w:ascii="Times New Roman" w:cs="Arial Unicode MS" w:hAnsi="Arial Unicode MS" w:eastAsia="Arial Unicode MS"/>
                <w:rtl w:val="0"/>
                <w:lang w:val="en-US"/>
              </w:rPr>
              <w:t xml:space="preserve">- study guides on various topics </w:t>
            </w:r>
          </w:p>
          <w:p>
            <w:pPr>
              <w:pStyle w:val="Body"/>
              <w:numPr>
                <w:ilvl w:val="0"/>
                <w:numId w:val="19"/>
              </w:numPr>
              <w:tabs>
                <w:tab w:val="num" w:pos="393"/>
                <w:tab w:val="clear" w:pos="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hyperlink r:id="rId13" w:history="1">
              <w:r>
                <w:rPr>
                  <w:rStyle w:val="Link"/>
                  <w:rFonts w:ascii="Times New Roman" w:cs="Arial Unicode MS" w:hAnsi="Arial Unicode MS" w:eastAsia="Arial Unicode MS"/>
                  <w:rtl w:val="0"/>
                  <w:lang w:val="en-US"/>
                </w:rPr>
                <w:t>kahnacademy.org</w:t>
              </w:r>
            </w:hyperlink>
            <w:r>
              <w:rPr>
                <w:rFonts w:ascii="Times New Roman" w:cs="Arial Unicode MS" w:hAnsi="Arial Unicode MS" w:eastAsia="Arial Unicode MS"/>
                <w:rtl w:val="0"/>
                <w:lang w:val="en-US"/>
              </w:rPr>
              <w:t xml:space="preserve">- provides video tutorials of major topics. </w:t>
            </w:r>
          </w:p>
          <w:p>
            <w:pPr>
              <w:pStyle w:val="Body"/>
              <w:numPr>
                <w:ilvl w:val="0"/>
                <w:numId w:val="19"/>
              </w:numPr>
              <w:tabs>
                <w:tab w:val="num" w:pos="393"/>
                <w:tab w:val="clear" w:pos="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hyperlink r:id="rId14" w:history="1">
              <w:r>
                <w:rPr>
                  <w:rStyle w:val="Link"/>
                  <w:rFonts w:ascii="Times New Roman" w:cs="Arial Unicode MS" w:hAnsi="Arial Unicode MS" w:eastAsia="Arial Unicode MS"/>
                  <w:rtl w:val="0"/>
                  <w:lang w:val="en-US"/>
                </w:rPr>
                <w:t>biologycorner.com</w:t>
              </w:r>
            </w:hyperlink>
            <w:r>
              <w:rPr>
                <w:rFonts w:ascii="Times New Roman" w:cs="Arial Unicode MS" w:hAnsi="Arial Unicode MS" w:eastAsia="Arial Unicode MS"/>
                <w:rtl w:val="0"/>
                <w:lang w:val="en-US"/>
              </w:rPr>
              <w:t xml:space="preserve">- reviews of lessons and lab examples </w:t>
            </w:r>
          </w:p>
        </w:tc>
      </w:tr>
      <w:tr>
        <w:tblPrEx>
          <w:shd w:val="clear" w:color="auto" w:fill="auto"/>
        </w:tblPrEx>
        <w:trPr>
          <w:trHeight w:val="1200" w:hRule="atLeast"/>
        </w:trPr>
        <w:tc>
          <w:tcPr>
            <w:tcW w:type="dxa" w:w="1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Tutoring</w:t>
            </w:r>
          </w:p>
        </w:tc>
        <w:tc>
          <w:tcPr>
            <w:tcW w:type="dxa" w:w="6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Ms. Lightfoot is available </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Mondays and Tuesdays from 2:30pm-3:30pm for tutoring time. Students must make an appointment beforehand so they have the proper documentation to get back in the building after-school.</w:t>
            </w:r>
          </w:p>
        </w:tc>
      </w:tr>
      <w:tr>
        <w:tblPrEx>
          <w:shd w:val="clear" w:color="auto" w:fill="auto"/>
        </w:tblPrEx>
        <w:trPr>
          <w:trHeight w:val="900" w:hRule="atLeast"/>
        </w:trPr>
        <w:tc>
          <w:tcPr>
            <w:tcW w:type="dxa" w:w="1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Conferencing</w:t>
            </w:r>
          </w:p>
        </w:tc>
        <w:tc>
          <w:tcPr>
            <w:tcW w:type="dxa" w:w="6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rtl w:val="0"/>
                <w:lang w:val="en-US"/>
              </w:rPr>
              <w:t>Parents can set up a conference time with me after-school or during my second block planning period.</w:t>
            </w:r>
            <w:r>
              <w:rPr>
                <w:rFonts w:ascii="Times New Roman" w:cs="Arial Unicode MS" w:hAnsi="Arial Unicode MS" w:eastAsia="Arial Unicode MS"/>
                <w:i w:val="1"/>
                <w:iCs w:val="1"/>
                <w:caps w:val="0"/>
                <w:smallCaps w:val="0"/>
                <w:strike w:val="0"/>
                <w:dstrike w:val="0"/>
                <w:outline w:val="0"/>
                <w:color w:val="000000"/>
                <w:spacing w:val="0"/>
                <w:kern w:val="0"/>
                <w:position w:val="0"/>
                <w:sz w:val="24"/>
                <w:szCs w:val="24"/>
                <w:u w:val="none" w:color="000000"/>
                <w:vertAlign w:val="baseline"/>
                <w:rtl w:val="0"/>
                <w:lang w:val="en-US"/>
              </w:rPr>
              <w:t xml:space="preserve">Please contact Ms. L-B beforehand to schedule an appointment. </w:t>
            </w:r>
          </w:p>
        </w:tc>
      </w:tr>
    </w:tbl>
    <w:p>
      <w:pPr>
        <w:pStyle w:val="Body"/>
        <w:ind w:firstLine="360"/>
        <w:rPr>
          <w:rtl w:val="0"/>
        </w:rPr>
      </w:pPr>
    </w:p>
    <w:p>
      <w:pPr>
        <w:pStyle w:val="Body"/>
      </w:pPr>
      <w:r>
        <w:rPr>
          <w:rtl w:val="0"/>
        </w:rPr>
        <w:br w:type="page"/>
      </w:r>
      <w:r>
        <w:rPr>
          <w:rtl w:val="0"/>
        </w:rPr>
        <w:br w:type="page"/>
      </w:r>
    </w:p>
    <w:p>
      <w:pPr>
        <w:pStyle w:val="Body"/>
      </w:pPr>
    </w:p>
    <w:sectPr>
      <w:headerReference w:type="default" r:id="rId15"/>
      <w:footerReference w:type="default" r:id="rId16"/>
      <w:type w:val="continuous"/>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position w:val="0"/>
      </w:rPr>
    </w:lvl>
    <w:lvl w:ilvl="1">
      <w:start w:val="1"/>
      <w:numFmt w:val="bullet"/>
      <w:suff w:val="tab"/>
      <w:lvlText w:val="o"/>
      <w:lvlJc w:val="left"/>
      <w:pPr>
        <w:tabs>
          <w:tab w:val="num" w:pos="1440"/>
          <w:tab w:val="clear" w:pos="0"/>
        </w:tabs>
        <w:ind w:left="1440" w:hanging="360"/>
      </w:pPr>
      <w:rPr>
        <w:position w:val="0"/>
      </w:rPr>
    </w:lvl>
    <w:lvl w:ilvl="2">
      <w:start w:val="1"/>
      <w:numFmt w:val="bullet"/>
      <w:suff w:val="tab"/>
      <w:lvlText w:val="▪"/>
      <w:lvlJc w:val="left"/>
      <w:pPr>
        <w:tabs>
          <w:tab w:val="num" w:pos="2160"/>
          <w:tab w:val="clear" w:pos="0"/>
        </w:tabs>
        <w:ind w:left="2160" w:hanging="360"/>
      </w:pPr>
      <w:rPr>
        <w:position w:val="0"/>
      </w:rPr>
    </w:lvl>
    <w:lvl w:ilvl="3">
      <w:start w:val="1"/>
      <w:numFmt w:val="bullet"/>
      <w:suff w:val="tab"/>
      <w:lvlText w:val="•"/>
      <w:lvlJc w:val="left"/>
      <w:pPr>
        <w:tabs>
          <w:tab w:val="num" w:pos="2880"/>
          <w:tab w:val="clear" w:pos="0"/>
        </w:tabs>
        <w:ind w:left="2880" w:hanging="360"/>
      </w:pPr>
      <w:rPr>
        <w:position w:val="0"/>
      </w:rPr>
    </w:lvl>
    <w:lvl w:ilvl="4">
      <w:start w:val="1"/>
      <w:numFmt w:val="bullet"/>
      <w:suff w:val="tab"/>
      <w:lvlText w:val="o"/>
      <w:lvlJc w:val="left"/>
      <w:pPr>
        <w:tabs>
          <w:tab w:val="num" w:pos="3600"/>
          <w:tab w:val="clear" w:pos="0"/>
        </w:tabs>
        <w:ind w:left="3600" w:hanging="360"/>
      </w:pPr>
      <w:rPr>
        <w:position w:val="0"/>
      </w:rPr>
    </w:lvl>
    <w:lvl w:ilvl="5">
      <w:start w:val="1"/>
      <w:numFmt w:val="bullet"/>
      <w:suff w:val="tab"/>
      <w:lvlText w:val="▪"/>
      <w:lvlJc w:val="left"/>
      <w:pPr>
        <w:tabs>
          <w:tab w:val="num" w:pos="4320"/>
          <w:tab w:val="clear" w:pos="0"/>
        </w:tabs>
        <w:ind w:left="4320" w:hanging="360"/>
      </w:pPr>
      <w:rPr>
        <w:position w:val="0"/>
      </w:rPr>
    </w:lvl>
    <w:lvl w:ilvl="6">
      <w:start w:val="1"/>
      <w:numFmt w:val="bullet"/>
      <w:suff w:val="tab"/>
      <w:lvlText w:val="•"/>
      <w:lvlJc w:val="left"/>
      <w:pPr>
        <w:tabs>
          <w:tab w:val="num" w:pos="5040"/>
          <w:tab w:val="clear" w:pos="0"/>
        </w:tabs>
        <w:ind w:left="5040" w:hanging="360"/>
      </w:pPr>
      <w:rPr>
        <w:position w:val="0"/>
      </w:rPr>
    </w:lvl>
    <w:lvl w:ilvl="7">
      <w:start w:val="1"/>
      <w:numFmt w:val="bullet"/>
      <w:suff w:val="tab"/>
      <w:lvlText w:val="o"/>
      <w:lvlJc w:val="left"/>
      <w:pPr>
        <w:tabs>
          <w:tab w:val="num" w:pos="5760"/>
          <w:tab w:val="clear" w:pos="0"/>
        </w:tabs>
        <w:ind w:left="5760" w:hanging="360"/>
      </w:pPr>
      <w:rPr>
        <w:position w:val="0"/>
      </w:rPr>
    </w:lvl>
    <w:lvl w:ilvl="8">
      <w:start w:val="1"/>
      <w:numFmt w:val="bullet"/>
      <w:suff w:val="tab"/>
      <w:lvlText w:val="▪"/>
      <w:lvlJc w:val="left"/>
      <w:pPr>
        <w:tabs>
          <w:tab w:val="num" w:pos="6480"/>
          <w:tab w:val="clear" w:pos="0"/>
        </w:tabs>
        <w:ind w:left="6480" w:hanging="360"/>
      </w:pPr>
      <w:rPr>
        <w:position w:val="0"/>
      </w:rPr>
    </w:lvl>
  </w:abstractNum>
  <w:abstractNum w:abstractNumId="1">
    <w:multiLevelType w:val="multilevel"/>
    <w:lvl w:ilvl="0">
      <w:start w:val="1"/>
      <w:numFmt w:val="bullet"/>
      <w:suff w:val="tab"/>
      <w:lvlText w:val="•"/>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216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4320"/>
          <w:tab w:val="clear" w:pos="0"/>
        </w:tabs>
        <w:ind w:left="43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6480"/>
          <w:tab w:val="clear" w:pos="0"/>
        </w:tabs>
        <w:ind w:left="64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7200"/>
          <w:tab w:val="clear" w:pos="0"/>
        </w:tabs>
        <w:ind w:left="72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position w:val="0"/>
      </w:rPr>
    </w:lvl>
    <w:lvl w:ilvl="1">
      <w:start w:val="1"/>
      <w:numFmt w:val="bullet"/>
      <w:suff w:val="tab"/>
      <w:lvlText w:val="o"/>
      <w:lvlJc w:val="left"/>
      <w:pPr>
        <w:tabs>
          <w:tab w:val="num" w:pos="1440"/>
          <w:tab w:val="clear" w:pos="0"/>
        </w:tabs>
        <w:ind w:left="1440" w:hanging="360"/>
      </w:pPr>
      <w:rPr>
        <w:position w:val="0"/>
      </w:rPr>
    </w:lvl>
    <w:lvl w:ilvl="2">
      <w:start w:val="1"/>
      <w:numFmt w:val="bullet"/>
      <w:suff w:val="tab"/>
      <w:lvlText w:val="▪"/>
      <w:lvlJc w:val="left"/>
      <w:pPr>
        <w:tabs>
          <w:tab w:val="num" w:pos="2160"/>
          <w:tab w:val="clear" w:pos="0"/>
        </w:tabs>
        <w:ind w:left="2160" w:hanging="360"/>
      </w:pPr>
      <w:rPr>
        <w:position w:val="0"/>
      </w:rPr>
    </w:lvl>
    <w:lvl w:ilvl="3">
      <w:start w:val="1"/>
      <w:numFmt w:val="bullet"/>
      <w:suff w:val="tab"/>
      <w:lvlText w:val="•"/>
      <w:lvlJc w:val="left"/>
      <w:pPr>
        <w:tabs>
          <w:tab w:val="num" w:pos="2880"/>
          <w:tab w:val="clear" w:pos="0"/>
        </w:tabs>
        <w:ind w:left="2880" w:hanging="360"/>
      </w:pPr>
      <w:rPr>
        <w:position w:val="0"/>
      </w:rPr>
    </w:lvl>
    <w:lvl w:ilvl="4">
      <w:start w:val="1"/>
      <w:numFmt w:val="bullet"/>
      <w:suff w:val="tab"/>
      <w:lvlText w:val="o"/>
      <w:lvlJc w:val="left"/>
      <w:pPr>
        <w:tabs>
          <w:tab w:val="num" w:pos="3600"/>
          <w:tab w:val="clear" w:pos="0"/>
        </w:tabs>
        <w:ind w:left="3600" w:hanging="360"/>
      </w:pPr>
      <w:rPr>
        <w:position w:val="0"/>
      </w:rPr>
    </w:lvl>
    <w:lvl w:ilvl="5">
      <w:start w:val="1"/>
      <w:numFmt w:val="bullet"/>
      <w:suff w:val="tab"/>
      <w:lvlText w:val="▪"/>
      <w:lvlJc w:val="left"/>
      <w:pPr>
        <w:tabs>
          <w:tab w:val="num" w:pos="4320"/>
          <w:tab w:val="clear" w:pos="0"/>
        </w:tabs>
        <w:ind w:left="4320" w:hanging="360"/>
      </w:pPr>
      <w:rPr>
        <w:position w:val="0"/>
      </w:rPr>
    </w:lvl>
    <w:lvl w:ilvl="6">
      <w:start w:val="1"/>
      <w:numFmt w:val="bullet"/>
      <w:suff w:val="tab"/>
      <w:lvlText w:val="•"/>
      <w:lvlJc w:val="left"/>
      <w:pPr>
        <w:tabs>
          <w:tab w:val="num" w:pos="5040"/>
          <w:tab w:val="clear" w:pos="0"/>
        </w:tabs>
        <w:ind w:left="5040" w:hanging="360"/>
      </w:pPr>
      <w:rPr>
        <w:position w:val="0"/>
      </w:rPr>
    </w:lvl>
    <w:lvl w:ilvl="7">
      <w:start w:val="1"/>
      <w:numFmt w:val="bullet"/>
      <w:suff w:val="tab"/>
      <w:lvlText w:val="o"/>
      <w:lvlJc w:val="left"/>
      <w:pPr>
        <w:tabs>
          <w:tab w:val="num" w:pos="5760"/>
          <w:tab w:val="clear" w:pos="0"/>
        </w:tabs>
        <w:ind w:left="5760" w:hanging="360"/>
      </w:pPr>
      <w:rPr>
        <w:position w:val="0"/>
      </w:rPr>
    </w:lvl>
    <w:lvl w:ilvl="8">
      <w:start w:val="1"/>
      <w:numFmt w:val="bullet"/>
      <w:suff w:val="tab"/>
      <w:lvlText w:val="▪"/>
      <w:lvlJc w:val="left"/>
      <w:pPr>
        <w:tabs>
          <w:tab w:val="num" w:pos="6480"/>
          <w:tab w:val="clear" w:pos="0"/>
        </w:tabs>
        <w:ind w:left="6480" w:hanging="360"/>
      </w:pPr>
      <w:rPr>
        <w:position w:val="0"/>
      </w:rPr>
    </w:lvl>
  </w:abstractNum>
  <w:abstractNum w:abstractNumId="3">
    <w:multiLevelType w:val="multilevel"/>
    <w:styleLink w:val="List 0"/>
    <w:lvl w:ilvl="0">
      <w:start w:val="0"/>
      <w:numFmt w:val="bullet"/>
      <w:suff w:val="tab"/>
      <w:lvlText w:val="•"/>
      <w:lvlJc w:val="left"/>
      <w:pPr/>
      <w:rPr>
        <w:rFonts w:ascii="Times New Roman Bold" w:cs="Times New Roman Bold" w:hAnsi="Times New Roman Bold" w:eastAsia="Times New Roman Bold"/>
        <w:position w:val="0"/>
        <w:rtl w:val="0"/>
      </w:rPr>
    </w:lvl>
    <w:lvl w:ilvl="1">
      <w:start w:val="1"/>
      <w:numFmt w:val="bullet"/>
      <w:suff w:val="tab"/>
      <w:lvlText w:val="o"/>
      <w:lvlJc w:val="left"/>
      <w:pPr/>
      <w:rPr>
        <w:rFonts w:ascii="Times New Roman Bold" w:cs="Times New Roman Bold" w:hAnsi="Times New Roman Bold" w:eastAsia="Times New Roman Bold"/>
        <w:position w:val="0"/>
        <w:rtl w:val="0"/>
      </w:rPr>
    </w:lvl>
    <w:lvl w:ilvl="2">
      <w:start w:val="1"/>
      <w:numFmt w:val="bullet"/>
      <w:suff w:val="tab"/>
      <w:lvlText w:val="▪"/>
      <w:lvlJc w:val="left"/>
      <w:pPr/>
      <w:rPr>
        <w:rFonts w:ascii="Times New Roman Bold" w:cs="Times New Roman Bold" w:hAnsi="Times New Roman Bold" w:eastAsia="Times New Roman Bold"/>
        <w:position w:val="0"/>
        <w:rtl w:val="0"/>
      </w:rPr>
    </w:lvl>
    <w:lvl w:ilvl="3">
      <w:start w:val="1"/>
      <w:numFmt w:val="bullet"/>
      <w:suff w:val="tab"/>
      <w:lvlText w:val="•"/>
      <w:lvlJc w:val="left"/>
      <w:pPr/>
      <w:rPr>
        <w:rFonts w:ascii="Times New Roman Bold" w:cs="Times New Roman Bold" w:hAnsi="Times New Roman Bold" w:eastAsia="Times New Roman Bold"/>
        <w:position w:val="0"/>
        <w:rtl w:val="0"/>
      </w:rPr>
    </w:lvl>
    <w:lvl w:ilvl="4">
      <w:start w:val="1"/>
      <w:numFmt w:val="bullet"/>
      <w:suff w:val="tab"/>
      <w:lvlText w:val="o"/>
      <w:lvlJc w:val="left"/>
      <w:pPr/>
      <w:rPr>
        <w:rFonts w:ascii="Times New Roman Bold" w:cs="Times New Roman Bold" w:hAnsi="Times New Roman Bold" w:eastAsia="Times New Roman Bold"/>
        <w:position w:val="0"/>
        <w:rtl w:val="0"/>
      </w:rPr>
    </w:lvl>
    <w:lvl w:ilvl="5">
      <w:start w:val="1"/>
      <w:numFmt w:val="bullet"/>
      <w:suff w:val="tab"/>
      <w:lvlText w:val="▪"/>
      <w:lvlJc w:val="left"/>
      <w:pPr/>
      <w:rPr>
        <w:rFonts w:ascii="Times New Roman Bold" w:cs="Times New Roman Bold" w:hAnsi="Times New Roman Bold" w:eastAsia="Times New Roman Bold"/>
        <w:position w:val="0"/>
        <w:rtl w:val="0"/>
      </w:rPr>
    </w:lvl>
    <w:lvl w:ilvl="6">
      <w:start w:val="1"/>
      <w:numFmt w:val="bullet"/>
      <w:suff w:val="tab"/>
      <w:lvlText w:val="•"/>
      <w:lvlJc w:val="left"/>
      <w:pPr/>
      <w:rPr>
        <w:rFonts w:ascii="Times New Roman Bold" w:cs="Times New Roman Bold" w:hAnsi="Times New Roman Bold" w:eastAsia="Times New Roman Bold"/>
        <w:position w:val="0"/>
        <w:rtl w:val="0"/>
      </w:rPr>
    </w:lvl>
    <w:lvl w:ilvl="7">
      <w:start w:val="1"/>
      <w:numFmt w:val="bullet"/>
      <w:suff w:val="tab"/>
      <w:lvlText w:val="o"/>
      <w:lvlJc w:val="left"/>
      <w:pPr/>
      <w:rPr>
        <w:rFonts w:ascii="Times New Roman Bold" w:cs="Times New Roman Bold" w:hAnsi="Times New Roman Bold" w:eastAsia="Times New Roman Bold"/>
        <w:position w:val="0"/>
        <w:rtl w:val="0"/>
      </w:rPr>
    </w:lvl>
    <w:lvl w:ilvl="8">
      <w:start w:val="1"/>
      <w:numFmt w:val="bullet"/>
      <w:suff w:val="tab"/>
      <w:lvlText w:val="▪"/>
      <w:lvlJc w:val="left"/>
      <w:pPr/>
      <w:rPr>
        <w:rFonts w:ascii="Times New Roman Bold" w:cs="Times New Roman Bold" w:hAnsi="Times New Roman Bold" w:eastAsia="Times New Roman Bold"/>
        <w:position w:val="0"/>
        <w:rtl w:val="0"/>
      </w:rPr>
    </w:lvl>
  </w:abstractNum>
  <w:abstractNum w:abstractNumId="4">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1">
    <w:multiLevelType w:val="multilevel"/>
    <w:styleLink w:val="List 2"/>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2">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3">
    <w:multiLevelType w:val="multilevel"/>
    <w:styleLink w:val="Numbered"/>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4">
    <w:multiLevelType w:val="multilevel"/>
    <w:lvl w:ilvl="0">
      <w:start w:val="1"/>
      <w:numFmt w:val="bullet"/>
      <w:suff w:val="tab"/>
      <w:lvlText w:val="•"/>
      <w:lvlJc w:val="left"/>
      <w:pPr>
        <w:tabs>
          <w:tab w:val="num" w:pos="720"/>
          <w:tab w:val="clear" w:pos="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5">
    <w:multiLevelType w:val="multilevel"/>
    <w:styleLink w:val="Imported Style 5"/>
    <w:lvl w:ilvl="0">
      <w:start w:val="0"/>
      <w:numFmt w:val="bullet"/>
      <w:suff w:val="tab"/>
      <w:lvlText w:val="•"/>
      <w:lvlJc w:val="left"/>
      <w:pPr>
        <w:tabs>
          <w:tab w:val="num" w:pos="720"/>
          <w:tab w:val="clear" w:pos="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6">
    <w:multiLevelType w:val="multilevel"/>
    <w:styleLink w:val="Imported Style 5"/>
    <w:lvl w:ilvl="0">
      <w:start w:val="0"/>
      <w:numFmt w:val="bullet"/>
      <w:suff w:val="tab"/>
      <w:lvlText w:val="•"/>
      <w:lvlJc w:val="left"/>
      <w:pPr>
        <w:tabs>
          <w:tab w:val="num" w:pos="720"/>
          <w:tab w:val="clear" w:pos="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7">
    <w:multiLevelType w:val="multilevel"/>
    <w:styleLink w:val="Imported Style 5"/>
    <w:lvl w:ilvl="0">
      <w:start w:val="0"/>
      <w:numFmt w:val="bullet"/>
      <w:suff w:val="tab"/>
      <w:lvlText w:val="•"/>
      <w:lvlJc w:val="left"/>
      <w:pPr>
        <w:tabs>
          <w:tab w:val="num" w:pos="720"/>
          <w:tab w:val="clear" w:pos="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8">
    <w:multiLevelType w:val="multilevel"/>
    <w:styleLink w:val="Numbered"/>
    <w:lvl w:ilvl="0">
      <w:start w:val="1"/>
      <w:numFmt w:val="decimal"/>
      <w:suff w:val="tab"/>
      <w:lvlText w:val="%1."/>
      <w:lvlJc w:val="left"/>
      <w:pPr/>
      <w:rPr>
        <w:color w:val="0000ff"/>
        <w:position w:val="0"/>
        <w:u w:val="none" w:color="000000"/>
      </w:rPr>
    </w:lvl>
    <w:lvl w:ilvl="1">
      <w:start w:val="1"/>
      <w:numFmt w:val="decimal"/>
      <w:suff w:val="tab"/>
      <w:lvlText w:val="%2."/>
      <w:lvlJc w:val="left"/>
      <w:pPr/>
      <w:rPr>
        <w:color w:val="0000ff"/>
        <w:position w:val="0"/>
        <w:u w:val="single" w:color="0000ff"/>
      </w:rPr>
    </w:lvl>
    <w:lvl w:ilvl="2">
      <w:start w:val="1"/>
      <w:numFmt w:val="decimal"/>
      <w:suff w:val="tab"/>
      <w:lvlText w:val="%3."/>
      <w:lvlJc w:val="left"/>
      <w:pPr/>
      <w:rPr>
        <w:color w:val="0000ff"/>
        <w:position w:val="0"/>
        <w:u w:val="single" w:color="0000ff"/>
      </w:rPr>
    </w:lvl>
    <w:lvl w:ilvl="3">
      <w:start w:val="1"/>
      <w:numFmt w:val="decimal"/>
      <w:suff w:val="tab"/>
      <w:lvlText w:val="%4."/>
      <w:lvlJc w:val="left"/>
      <w:pPr/>
      <w:rPr>
        <w:color w:val="0000ff"/>
        <w:position w:val="0"/>
        <w:u w:val="single" w:color="0000ff"/>
      </w:rPr>
    </w:lvl>
    <w:lvl w:ilvl="4">
      <w:start w:val="1"/>
      <w:numFmt w:val="decimal"/>
      <w:suff w:val="tab"/>
      <w:lvlText w:val="%5."/>
      <w:lvlJc w:val="left"/>
      <w:pPr/>
      <w:rPr>
        <w:color w:val="0000ff"/>
        <w:position w:val="0"/>
        <w:u w:val="single" w:color="0000ff"/>
      </w:rPr>
    </w:lvl>
    <w:lvl w:ilvl="5">
      <w:start w:val="1"/>
      <w:numFmt w:val="decimal"/>
      <w:suff w:val="tab"/>
      <w:lvlText w:val="%6."/>
      <w:lvlJc w:val="left"/>
      <w:pPr/>
      <w:rPr>
        <w:color w:val="0000ff"/>
        <w:position w:val="0"/>
        <w:u w:val="single" w:color="0000ff"/>
      </w:rPr>
    </w:lvl>
    <w:lvl w:ilvl="6">
      <w:start w:val="1"/>
      <w:numFmt w:val="decimal"/>
      <w:suff w:val="tab"/>
      <w:lvlText w:val="%7."/>
      <w:lvlJc w:val="left"/>
      <w:pPr/>
      <w:rPr>
        <w:color w:val="0000ff"/>
        <w:position w:val="0"/>
        <w:u w:val="single" w:color="0000ff"/>
      </w:rPr>
    </w:lvl>
    <w:lvl w:ilvl="7">
      <w:start w:val="1"/>
      <w:numFmt w:val="decimal"/>
      <w:suff w:val="tab"/>
      <w:lvlText w:val="%8."/>
      <w:lvlJc w:val="left"/>
      <w:pPr/>
      <w:rPr>
        <w:color w:val="0000ff"/>
        <w:position w:val="0"/>
        <w:u w:val="single" w:color="0000ff"/>
      </w:rPr>
    </w:lvl>
    <w:lvl w:ilvl="8">
      <w:start w:val="1"/>
      <w:numFmt w:val="decimal"/>
      <w:suff w:val="tab"/>
      <w:lvlText w:val="%9."/>
      <w:lvlJc w:val="left"/>
      <w:pPr/>
      <w:rPr>
        <w:color w:val="0000ff"/>
        <w:position w:val="0"/>
        <w:u w:val="single" w:color="0000ff"/>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style>
  <w:style w:type="paragraph" w:styleId="Heading 2">
    <w:name w:val="Heading 2"/>
    <w:next w:val="Body"/>
    <w:pPr>
      <w:keepNext w:val="0"/>
      <w:keepLines w:val="0"/>
      <w:pageBreakBefore w:val="0"/>
      <w:widowControl w:val="1"/>
      <w:shd w:val="clear" w:color="auto" w:fill="auto"/>
      <w:suppressAutoHyphens w:val="0"/>
      <w:bidi w:val="0"/>
      <w:spacing w:before="200" w:after="0" w:line="276" w:lineRule="auto"/>
      <w:ind w:left="0" w:right="0" w:firstLine="0"/>
      <w:jc w:val="left"/>
      <w:outlineLvl w:val="1"/>
    </w:pPr>
    <w:rPr>
      <w:rFonts w:ascii="Cambria" w:cs="Cambria" w:hAnsi="Cambria" w:eastAsia="Cambria"/>
      <w:b w:val="1"/>
      <w:bCs w:val="1"/>
      <w:i w:val="0"/>
      <w:iCs w:val="0"/>
      <w:caps w:val="0"/>
      <w:smallCaps w:val="0"/>
      <w:strike w:val="0"/>
      <w:dstrike w:val="0"/>
      <w:outline w:val="0"/>
      <w:color w:val="000000"/>
      <w:spacing w:val="0"/>
      <w:kern w:val="0"/>
      <w:position w:val="0"/>
      <w:sz w:val="26"/>
      <w:szCs w:val="26"/>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5"/>
      </w:numPr>
    </w:pPr>
  </w:style>
  <w:style w:type="numbering" w:styleId="Imported Style 2">
    <w:name w:val="Imported Style 2"/>
    <w:next w:val="Imported Style 2"/>
    <w:pPr>
      <w:numPr>
        <w:numId w:val="6"/>
      </w:numPr>
    </w:pPr>
  </w:style>
  <w:style w:type="numbering" w:styleId="List 2">
    <w:name w:val="List 2"/>
    <w:basedOn w:val="Imported Style 3"/>
    <w:next w:val="List 2"/>
    <w:pPr>
      <w:numPr>
        <w:numId w:val="10"/>
      </w:numPr>
    </w:pPr>
  </w:style>
  <w:style w:type="numbering" w:styleId="Imported Style 3">
    <w:name w:val="Imported Style 3"/>
    <w:next w:val="Imported Style 3"/>
    <w:pPr>
      <w:numPr>
        <w:numId w:val="11"/>
      </w:numPr>
    </w:pPr>
  </w:style>
  <w:style w:type="numbering" w:styleId="Numbered">
    <w:name w:val="Numbered"/>
    <w:next w:val="Numbered"/>
    <w:pPr>
      <w:numPr>
        <w:numId w:val="13"/>
      </w:numPr>
    </w:pPr>
  </w:style>
  <w:style w:type="numbering" w:styleId="Imported Style 5">
    <w:name w:val="Imported Style 5"/>
    <w:next w:val="Imported Style 5"/>
    <w:pPr>
      <w:numPr>
        <w:numId w:val="1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yperlink" Target="mailto:Br.lightfoot-benjami@cms.k12.nc.us" TargetMode="External"/><Relationship Id="rId7" Type="http://schemas.openxmlformats.org/officeDocument/2006/relationships/hyperlink" Target="http://www.mslightfoot-benjamin.weebly.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yperlink" Target="http://biology101.org" TargetMode="External"/><Relationship Id="rId13" Type="http://schemas.openxmlformats.org/officeDocument/2006/relationships/hyperlink" Target="http://kahnacademy.org" TargetMode="External"/><Relationship Id="rId14" Type="http://schemas.openxmlformats.org/officeDocument/2006/relationships/hyperlink" Target="http://biologycorner.com" TargetMode="Externa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numbering" Target="numbering.xml"/><Relationship Id="rId1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